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D56" w:rsidRPr="00E4276E" w:rsidRDefault="00A05606" w:rsidP="00EB7D56">
      <w:pPr>
        <w:pStyle w:val="ac"/>
        <w:tabs>
          <w:tab w:val="clear" w:pos="9355"/>
          <w:tab w:val="center" w:leader="underscore" w:pos="4677"/>
          <w:tab w:val="left" w:pos="9781"/>
          <w:tab w:val="right" w:pos="10206"/>
        </w:tabs>
        <w:ind w:left="284" w:right="284"/>
        <w:rPr>
          <w:b/>
          <w:sz w:val="24"/>
          <w:szCs w:val="24"/>
        </w:rPr>
      </w:pPr>
      <w:r w:rsidRPr="00E4276E">
        <w:rPr>
          <w:noProof/>
          <w:lang w:eastAsia="ru-RU"/>
        </w:rPr>
        <w:t xml:space="preserve">    </w:t>
      </w:r>
      <w:r w:rsidR="00EB7D56" w:rsidRPr="00E4276E">
        <w:rPr>
          <w:noProof/>
          <w:lang w:eastAsia="ru-RU"/>
        </w:rPr>
        <w:t xml:space="preserve">  </w:t>
      </w:r>
    </w:p>
    <w:p w:rsidR="00EB7D56" w:rsidRPr="00E4276E" w:rsidRDefault="00EB7D56" w:rsidP="00EB7D56">
      <w:pPr>
        <w:pStyle w:val="ac"/>
        <w:tabs>
          <w:tab w:val="clear" w:pos="9355"/>
          <w:tab w:val="center" w:leader="underscore" w:pos="4677"/>
          <w:tab w:val="left" w:pos="10206"/>
        </w:tabs>
        <w:ind w:left="-1701" w:right="-851" w:firstLine="141"/>
      </w:pPr>
    </w:p>
    <w:p w:rsidR="00D812E4" w:rsidRPr="00E4276E" w:rsidRDefault="00D812E4" w:rsidP="00D812E4">
      <w:pPr>
        <w:rPr>
          <w:noProof/>
          <w:lang w:eastAsia="ru-RU"/>
        </w:rPr>
      </w:pPr>
      <w:r w:rsidRPr="00E4276E">
        <w:rPr>
          <w:noProof/>
          <w:lang w:eastAsia="ru-RU"/>
        </w:rPr>
        <w:drawing>
          <wp:anchor distT="0" distB="0" distL="114300" distR="114300" simplePos="0" relativeHeight="251666432" behindDoc="0" locked="0" layoutInCell="1" allowOverlap="1">
            <wp:simplePos x="0" y="0"/>
            <wp:positionH relativeFrom="margin">
              <wp:posOffset>2110740</wp:posOffset>
            </wp:positionH>
            <wp:positionV relativeFrom="paragraph">
              <wp:posOffset>69850</wp:posOffset>
            </wp:positionV>
            <wp:extent cx="609600" cy="782320"/>
            <wp:effectExtent l="0" t="0" r="0" b="0"/>
            <wp:wrapSquare wrapText="bothSides"/>
            <wp:docPr id="67" name="Рисунок 67" descr="C:\Users\Люба\Desktop\в шапку\3\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Люба\Desktop\в шапку\3\logo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76E">
        <w:rPr>
          <w:noProof/>
          <w:lang w:eastAsia="ru-RU"/>
        </w:rPr>
        <w:drawing>
          <wp:anchor distT="0" distB="0" distL="114300" distR="114300" simplePos="0" relativeHeight="251667456" behindDoc="0" locked="0" layoutInCell="1" allowOverlap="1">
            <wp:simplePos x="0" y="0"/>
            <wp:positionH relativeFrom="column">
              <wp:posOffset>3825240</wp:posOffset>
            </wp:positionH>
            <wp:positionV relativeFrom="paragraph">
              <wp:posOffset>-8890</wp:posOffset>
            </wp:positionV>
            <wp:extent cx="990600" cy="990600"/>
            <wp:effectExtent l="0" t="0" r="0" b="0"/>
            <wp:wrapNone/>
            <wp:docPr id="66" name="Рисунок 66" descr="Описание: D:\ИстФак\Верстка\Новая папка\Fa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D:\ИстФак\Верстка\Новая папка\Fac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76E">
        <w:rPr>
          <w:noProof/>
          <w:lang w:eastAsia="ru-RU"/>
        </w:rPr>
        <w:drawing>
          <wp:inline distT="0" distB="0" distL="0" distR="0">
            <wp:extent cx="1831975" cy="6953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1975" cy="695325"/>
                    </a:xfrm>
                    <a:prstGeom prst="rect">
                      <a:avLst/>
                    </a:prstGeom>
                    <a:noFill/>
                  </pic:spPr>
                </pic:pic>
              </a:graphicData>
            </a:graphic>
          </wp:inline>
        </w:drawing>
      </w:r>
      <w:r w:rsidRPr="00E4276E">
        <w:rPr>
          <w:noProof/>
        </w:rPr>
        <w:t xml:space="preserve">  </w:t>
      </w:r>
      <w:r w:rsidRPr="00E4276E">
        <w:rPr>
          <w:noProof/>
          <w:lang w:eastAsia="ru-RU"/>
        </w:rPr>
        <w:t xml:space="preserve">         </w:t>
      </w:r>
      <w:r w:rsidRPr="00E4276E">
        <w:rPr>
          <w:noProof/>
          <w:lang w:eastAsia="ru-RU"/>
        </w:rPr>
        <w:drawing>
          <wp:inline distT="0" distB="0" distL="0" distR="0">
            <wp:extent cx="864870" cy="8648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inline>
        </w:drawing>
      </w:r>
      <w:r w:rsidRPr="00E4276E">
        <w:rPr>
          <w:noProof/>
          <w:lang w:eastAsia="ru-RU"/>
        </w:rPr>
        <w:t xml:space="preserve">   </w:t>
      </w:r>
    </w:p>
    <w:p w:rsidR="00D812E4" w:rsidRPr="00E4276E" w:rsidRDefault="00C246B3" w:rsidP="002027C6">
      <w:pPr>
        <w:spacing w:line="276" w:lineRule="auto"/>
        <w:jc w:val="both"/>
        <w:rPr>
          <w:b/>
          <w:color w:val="000066"/>
          <w:sz w:val="28"/>
          <w:szCs w:val="28"/>
        </w:rPr>
      </w:pP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p>
    <w:p w:rsidR="00C246B3" w:rsidRPr="00E4276E" w:rsidRDefault="00C246B3" w:rsidP="00D812E4">
      <w:pPr>
        <w:spacing w:line="276" w:lineRule="auto"/>
        <w:ind w:left="4248" w:firstLine="708"/>
        <w:jc w:val="both"/>
        <w:rPr>
          <w:b/>
          <w:color w:val="000066"/>
          <w:sz w:val="28"/>
          <w:szCs w:val="28"/>
        </w:rPr>
      </w:pPr>
      <w:r w:rsidRPr="00E4276E">
        <w:rPr>
          <w:b/>
          <w:color w:val="000066"/>
          <w:sz w:val="28"/>
          <w:szCs w:val="28"/>
        </w:rPr>
        <w:t xml:space="preserve">Москва, </w:t>
      </w:r>
      <w:r w:rsidR="00DA7F9D" w:rsidRPr="00E4276E">
        <w:rPr>
          <w:b/>
          <w:color w:val="000066"/>
          <w:sz w:val="28"/>
          <w:szCs w:val="28"/>
        </w:rPr>
        <w:t>1</w:t>
      </w:r>
      <w:r w:rsidR="00D812E4" w:rsidRPr="00E4276E">
        <w:rPr>
          <w:b/>
          <w:color w:val="000066"/>
          <w:sz w:val="28"/>
          <w:szCs w:val="28"/>
        </w:rPr>
        <w:t>9</w:t>
      </w:r>
      <w:r w:rsidRPr="00E4276E">
        <w:rPr>
          <w:b/>
          <w:color w:val="000066"/>
          <w:sz w:val="28"/>
          <w:szCs w:val="28"/>
        </w:rPr>
        <w:t xml:space="preserve"> ноября 2016г.</w:t>
      </w:r>
    </w:p>
    <w:p w:rsidR="00C246B3" w:rsidRPr="00E4276E" w:rsidRDefault="00231C33" w:rsidP="00C246B3">
      <w:pPr>
        <w:spacing w:line="276" w:lineRule="auto"/>
        <w:jc w:val="center"/>
        <w:rPr>
          <w:b/>
          <w:color w:val="000066"/>
          <w:sz w:val="28"/>
          <w:szCs w:val="28"/>
        </w:rPr>
      </w:pPr>
      <w:r w:rsidRPr="00E4276E">
        <w:rPr>
          <w:b/>
          <w:color w:val="000066"/>
          <w:sz w:val="28"/>
          <w:szCs w:val="28"/>
        </w:rPr>
        <w:t>ЦЕЛЫЙ</w:t>
      </w:r>
      <w:r w:rsidR="00C246B3" w:rsidRPr="00E4276E">
        <w:rPr>
          <w:b/>
          <w:color w:val="000066"/>
          <w:sz w:val="28"/>
          <w:szCs w:val="28"/>
        </w:rPr>
        <w:t xml:space="preserve"> ДЕНЬ ГРЕЦИИ НА ИСТОРИЧЕСКОМ Ф-Т</w:t>
      </w:r>
      <w:r w:rsidR="00B40165" w:rsidRPr="00E4276E">
        <w:rPr>
          <w:b/>
          <w:color w:val="000066"/>
          <w:sz w:val="28"/>
          <w:szCs w:val="28"/>
        </w:rPr>
        <w:t>Е</w:t>
      </w:r>
      <w:r w:rsidR="00C246B3" w:rsidRPr="00E4276E">
        <w:rPr>
          <w:b/>
          <w:color w:val="000066"/>
          <w:sz w:val="28"/>
          <w:szCs w:val="28"/>
        </w:rPr>
        <w:t xml:space="preserve"> МГУ</w:t>
      </w:r>
    </w:p>
    <w:p w:rsidR="00C246B3" w:rsidRPr="00E4276E" w:rsidRDefault="00C246B3" w:rsidP="00C246B3">
      <w:pPr>
        <w:spacing w:line="276" w:lineRule="auto"/>
        <w:jc w:val="center"/>
        <w:rPr>
          <w:b/>
          <w:color w:val="000066"/>
          <w:sz w:val="28"/>
          <w:szCs w:val="28"/>
        </w:rPr>
      </w:pPr>
      <w:r w:rsidRPr="00E4276E">
        <w:rPr>
          <w:b/>
          <w:color w:val="000066"/>
          <w:sz w:val="28"/>
          <w:szCs w:val="28"/>
        </w:rPr>
        <w:t xml:space="preserve">НАУЧНАЯ КОНФЕРЕНЦИЯ, ВЫСТАВКИ, МУЗЫКАЛЬНО-ПОЭТИЧЕСКИЙ ВЕЧЕР </w:t>
      </w:r>
      <w:r w:rsidR="00B40165" w:rsidRPr="00E4276E">
        <w:rPr>
          <w:b/>
          <w:color w:val="000066"/>
          <w:sz w:val="28"/>
          <w:szCs w:val="28"/>
        </w:rPr>
        <w:t xml:space="preserve">КОМПОЗИТОРА </w:t>
      </w:r>
      <w:r w:rsidRPr="00E4276E">
        <w:rPr>
          <w:b/>
          <w:color w:val="000066"/>
          <w:sz w:val="28"/>
          <w:szCs w:val="28"/>
        </w:rPr>
        <w:t xml:space="preserve">НИКОСА </w:t>
      </w:r>
      <w:r w:rsidR="00B40165" w:rsidRPr="00E4276E">
        <w:rPr>
          <w:b/>
          <w:color w:val="000066"/>
          <w:sz w:val="28"/>
          <w:szCs w:val="28"/>
        </w:rPr>
        <w:t>КСАНТУЛИСА</w:t>
      </w:r>
      <w:r w:rsidRPr="00E4276E">
        <w:rPr>
          <w:b/>
          <w:color w:val="000066"/>
          <w:sz w:val="28"/>
          <w:szCs w:val="28"/>
        </w:rPr>
        <w:t>, ЮБИЛЕЙНЫЙ КОНЦЕРТ ТАНЦЕВАЛЬНОГО КОЛЛЕКТИВА ГРЕЧЕСКОГО КУЛЬТУРНОГО ЦЕНТРА - ГКЦ</w:t>
      </w:r>
    </w:p>
    <w:p w:rsidR="00C246B3" w:rsidRPr="00E4276E" w:rsidRDefault="00C246B3" w:rsidP="002027C6">
      <w:pPr>
        <w:spacing w:line="276" w:lineRule="auto"/>
        <w:jc w:val="both"/>
        <w:rPr>
          <w:b/>
          <w:color w:val="000066"/>
          <w:sz w:val="28"/>
          <w:szCs w:val="28"/>
        </w:rPr>
      </w:pPr>
    </w:p>
    <w:p w:rsidR="00C246B3" w:rsidRPr="00E4276E" w:rsidRDefault="00C246B3" w:rsidP="002027C6">
      <w:pPr>
        <w:spacing w:line="276" w:lineRule="auto"/>
        <w:jc w:val="both"/>
        <w:rPr>
          <w:b/>
          <w:color w:val="000066"/>
          <w:sz w:val="28"/>
          <w:szCs w:val="28"/>
        </w:rPr>
      </w:pPr>
      <w:r w:rsidRPr="00E4276E">
        <w:rPr>
          <w:b/>
          <w:color w:val="000066"/>
          <w:sz w:val="28"/>
          <w:szCs w:val="28"/>
        </w:rPr>
        <w:tab/>
        <w:t>Дорогие друзья!</w:t>
      </w:r>
    </w:p>
    <w:p w:rsidR="0005373F" w:rsidRPr="00E4276E" w:rsidRDefault="00367D4B" w:rsidP="00B40165">
      <w:pPr>
        <w:pStyle w:val="af0"/>
        <w:spacing w:line="240" w:lineRule="auto"/>
        <w:jc w:val="both"/>
        <w:rPr>
          <w:rFonts w:ascii="Times New Roman" w:hAnsi="Times New Roman"/>
          <w:b w:val="0"/>
          <w:color w:val="000066"/>
          <w:sz w:val="28"/>
          <w:szCs w:val="28"/>
          <w:lang w:val="ru-RU"/>
        </w:rPr>
      </w:pPr>
      <w:r w:rsidRPr="00E4276E">
        <w:rPr>
          <w:rFonts w:ascii="Times New Roman" w:hAnsi="Times New Roman"/>
          <w:b w:val="0"/>
          <w:color w:val="000066"/>
          <w:sz w:val="28"/>
          <w:szCs w:val="28"/>
          <w:lang w:val="ru-RU"/>
        </w:rPr>
        <w:t>В атмосфере всеобщей радости,</w:t>
      </w:r>
      <w:r w:rsidR="00912179" w:rsidRPr="00E4276E">
        <w:rPr>
          <w:rFonts w:ascii="Times New Roman" w:hAnsi="Times New Roman"/>
          <w:b w:val="0"/>
          <w:color w:val="000066"/>
          <w:sz w:val="28"/>
          <w:szCs w:val="28"/>
          <w:lang w:val="ru-RU"/>
        </w:rPr>
        <w:t xml:space="preserve"> рабочего настроя</w:t>
      </w:r>
      <w:r w:rsidRPr="00E4276E">
        <w:rPr>
          <w:rFonts w:ascii="Times New Roman" w:hAnsi="Times New Roman"/>
          <w:b w:val="0"/>
          <w:color w:val="000066"/>
          <w:sz w:val="28"/>
          <w:szCs w:val="28"/>
          <w:lang w:val="ru-RU"/>
        </w:rPr>
        <w:t>, конструктивного диалога</w:t>
      </w:r>
      <w:r w:rsidR="00912179" w:rsidRPr="00E4276E">
        <w:rPr>
          <w:rFonts w:ascii="Times New Roman" w:hAnsi="Times New Roman"/>
          <w:b w:val="0"/>
          <w:color w:val="000066"/>
          <w:sz w:val="28"/>
          <w:szCs w:val="28"/>
          <w:lang w:val="ru-RU"/>
        </w:rPr>
        <w:t xml:space="preserve"> прошел в пятницу 18 ноября 2016 года </w:t>
      </w:r>
      <w:r w:rsidR="00912179" w:rsidRPr="00E4276E">
        <w:rPr>
          <w:rFonts w:ascii="Times New Roman" w:hAnsi="Times New Roman"/>
          <w:color w:val="000066"/>
          <w:sz w:val="28"/>
          <w:szCs w:val="28"/>
          <w:lang w:val="ru-RU"/>
        </w:rPr>
        <w:t>«ДЕНЬ ГРЕЦИИ»</w:t>
      </w:r>
      <w:r w:rsidR="00912179" w:rsidRPr="00E4276E">
        <w:rPr>
          <w:rFonts w:ascii="Times New Roman" w:hAnsi="Times New Roman"/>
          <w:b w:val="0"/>
          <w:color w:val="000066"/>
          <w:sz w:val="28"/>
          <w:szCs w:val="28"/>
          <w:lang w:val="ru-RU"/>
        </w:rPr>
        <w:t xml:space="preserve"> на Историческом факультете МГУ имени М.В. Ломоносова, вошедший в официальную программу Перекрестного 2016 Года Греции в России и России в Греции.  </w:t>
      </w:r>
    </w:p>
    <w:p w:rsidR="00683F25" w:rsidRPr="00E4276E" w:rsidRDefault="0005373F" w:rsidP="0005373F">
      <w:pPr>
        <w:pStyle w:val="af0"/>
        <w:spacing w:line="240" w:lineRule="auto"/>
        <w:jc w:val="both"/>
        <w:rPr>
          <w:rFonts w:ascii="Times New Roman" w:hAnsi="Times New Roman"/>
          <w:bCs w:val="0"/>
          <w:color w:val="000066"/>
          <w:sz w:val="28"/>
          <w:szCs w:val="28"/>
        </w:rPr>
      </w:pPr>
      <w:r w:rsidRPr="00E4276E">
        <w:rPr>
          <w:rFonts w:ascii="Times New Roman" w:hAnsi="Times New Roman"/>
          <w:b w:val="0"/>
          <w:color w:val="000066"/>
          <w:sz w:val="28"/>
          <w:szCs w:val="28"/>
          <w:lang w:val="ru-RU"/>
        </w:rPr>
        <w:t xml:space="preserve">День Греции открылся крупным научным событием, </w:t>
      </w:r>
      <w:r w:rsidR="00C246B3" w:rsidRPr="00E4276E">
        <w:rPr>
          <w:rFonts w:ascii="Times New Roman" w:hAnsi="Times New Roman"/>
          <w:b w:val="0"/>
          <w:color w:val="000066"/>
          <w:sz w:val="28"/>
          <w:szCs w:val="28"/>
        </w:rPr>
        <w:t>международн</w:t>
      </w:r>
      <w:r w:rsidRPr="00E4276E">
        <w:rPr>
          <w:rFonts w:ascii="Times New Roman" w:hAnsi="Times New Roman"/>
          <w:b w:val="0"/>
          <w:color w:val="000066"/>
          <w:sz w:val="28"/>
          <w:szCs w:val="28"/>
          <w:lang w:val="ru-RU"/>
        </w:rPr>
        <w:t>ой</w:t>
      </w:r>
      <w:r w:rsidRPr="00E4276E">
        <w:rPr>
          <w:rFonts w:ascii="Times New Roman" w:hAnsi="Times New Roman"/>
          <w:b w:val="0"/>
          <w:color w:val="000066"/>
          <w:sz w:val="28"/>
          <w:szCs w:val="28"/>
        </w:rPr>
        <w:t xml:space="preserve"> научной</w:t>
      </w:r>
      <w:r w:rsidR="00C246B3" w:rsidRPr="00E4276E">
        <w:rPr>
          <w:rFonts w:ascii="Times New Roman" w:hAnsi="Times New Roman"/>
          <w:b w:val="0"/>
          <w:color w:val="000066"/>
          <w:sz w:val="28"/>
          <w:szCs w:val="28"/>
        </w:rPr>
        <w:t xml:space="preserve"> конференци</w:t>
      </w:r>
      <w:r w:rsidRPr="00E4276E">
        <w:rPr>
          <w:rFonts w:ascii="Times New Roman" w:hAnsi="Times New Roman"/>
          <w:b w:val="0"/>
          <w:color w:val="000066"/>
          <w:sz w:val="28"/>
          <w:szCs w:val="28"/>
          <w:lang w:val="ru-RU"/>
        </w:rPr>
        <w:t>ей</w:t>
      </w:r>
      <w:r w:rsidR="00C246B3" w:rsidRPr="00E4276E">
        <w:rPr>
          <w:rFonts w:ascii="Times New Roman" w:hAnsi="Times New Roman"/>
          <w:b w:val="0"/>
          <w:color w:val="000066"/>
          <w:sz w:val="28"/>
          <w:szCs w:val="28"/>
        </w:rPr>
        <w:t xml:space="preserve"> </w:t>
      </w:r>
      <w:r w:rsidR="00B40165" w:rsidRPr="00E4276E">
        <w:rPr>
          <w:rFonts w:ascii="Times New Roman" w:hAnsi="Times New Roman"/>
          <w:color w:val="000066"/>
          <w:sz w:val="28"/>
          <w:szCs w:val="28"/>
          <w:lang w:val="ru-RU"/>
        </w:rPr>
        <w:t>«</w:t>
      </w:r>
      <w:r w:rsidR="00C246B3" w:rsidRPr="00E4276E">
        <w:rPr>
          <w:rFonts w:ascii="Times New Roman" w:hAnsi="Times New Roman"/>
          <w:color w:val="000066"/>
          <w:sz w:val="28"/>
          <w:szCs w:val="28"/>
        </w:rPr>
        <w:t>История Греции в МГУ имени М.В. Ломоносова: от античности до наших дней</w:t>
      </w:r>
      <w:r w:rsidRPr="00E4276E">
        <w:rPr>
          <w:rFonts w:ascii="Times New Roman" w:hAnsi="Times New Roman"/>
          <w:color w:val="000066"/>
          <w:sz w:val="28"/>
          <w:szCs w:val="28"/>
          <w:lang w:val="ru-RU"/>
        </w:rPr>
        <w:t xml:space="preserve">», </w:t>
      </w:r>
      <w:r w:rsidR="00683F25" w:rsidRPr="00E4276E">
        <w:rPr>
          <w:rFonts w:ascii="Times New Roman" w:hAnsi="Times New Roman"/>
          <w:color w:val="000066"/>
          <w:sz w:val="28"/>
          <w:szCs w:val="28"/>
          <w:u w:val="single"/>
        </w:rPr>
        <w:t xml:space="preserve"> </w:t>
      </w:r>
      <w:r w:rsidR="00761C90" w:rsidRPr="00E4276E">
        <w:rPr>
          <w:rFonts w:ascii="Times New Roman" w:hAnsi="Times New Roman"/>
          <w:b w:val="0"/>
          <w:color w:val="000066"/>
          <w:sz w:val="28"/>
          <w:szCs w:val="28"/>
          <w:u w:val="single"/>
        </w:rPr>
        <w:t>приурочен</w:t>
      </w:r>
      <w:r w:rsidR="00761C90" w:rsidRPr="00E4276E">
        <w:rPr>
          <w:rFonts w:ascii="Times New Roman" w:hAnsi="Times New Roman"/>
          <w:b w:val="0"/>
          <w:color w:val="000066"/>
          <w:sz w:val="28"/>
          <w:szCs w:val="28"/>
          <w:u w:val="single"/>
          <w:lang w:val="ru-RU"/>
        </w:rPr>
        <w:t>ной</w:t>
      </w:r>
      <w:r w:rsidR="00683F25" w:rsidRPr="00E4276E">
        <w:rPr>
          <w:rFonts w:ascii="Times New Roman" w:hAnsi="Times New Roman"/>
          <w:b w:val="0"/>
          <w:color w:val="000066"/>
          <w:sz w:val="28"/>
          <w:szCs w:val="28"/>
          <w:u w:val="single"/>
        </w:rPr>
        <w:t xml:space="preserve"> к Перекрестному году России и Греции</w:t>
      </w:r>
      <w:r w:rsidR="00862407" w:rsidRPr="00E4276E">
        <w:rPr>
          <w:rFonts w:ascii="Times New Roman" w:hAnsi="Times New Roman"/>
          <w:b w:val="0"/>
          <w:color w:val="000066"/>
          <w:sz w:val="28"/>
          <w:szCs w:val="28"/>
          <w:u w:val="single"/>
        </w:rPr>
        <w:t xml:space="preserve"> и </w:t>
      </w:r>
      <w:r w:rsidR="00761C90" w:rsidRPr="00E4276E">
        <w:rPr>
          <w:rFonts w:ascii="Times New Roman" w:hAnsi="Times New Roman"/>
          <w:b w:val="0"/>
          <w:color w:val="000066"/>
          <w:sz w:val="28"/>
          <w:szCs w:val="28"/>
          <w:u w:val="single"/>
        </w:rPr>
        <w:t>включён</w:t>
      </w:r>
      <w:r w:rsidR="00761C90" w:rsidRPr="00E4276E">
        <w:rPr>
          <w:rFonts w:ascii="Times New Roman" w:hAnsi="Times New Roman"/>
          <w:b w:val="0"/>
          <w:color w:val="000066"/>
          <w:sz w:val="28"/>
          <w:szCs w:val="28"/>
          <w:u w:val="single"/>
          <w:lang w:val="ru-RU"/>
        </w:rPr>
        <w:t>ной</w:t>
      </w:r>
      <w:r w:rsidR="00862407" w:rsidRPr="00E4276E">
        <w:rPr>
          <w:rFonts w:ascii="Times New Roman" w:hAnsi="Times New Roman"/>
          <w:b w:val="0"/>
          <w:color w:val="000066"/>
          <w:sz w:val="28"/>
          <w:szCs w:val="28"/>
          <w:u w:val="single"/>
        </w:rPr>
        <w:t xml:space="preserve"> в официальную программу Перекрестного Года</w:t>
      </w:r>
      <w:r w:rsidR="00683F25" w:rsidRPr="00E4276E">
        <w:rPr>
          <w:rFonts w:ascii="Times New Roman" w:hAnsi="Times New Roman"/>
          <w:b w:val="0"/>
          <w:color w:val="000066"/>
          <w:sz w:val="28"/>
          <w:szCs w:val="28"/>
        </w:rPr>
        <w:t>.</w:t>
      </w:r>
      <w:r w:rsidR="00683F25" w:rsidRPr="00E4276E">
        <w:rPr>
          <w:rFonts w:ascii="Times New Roman" w:hAnsi="Times New Roman"/>
          <w:color w:val="000066"/>
          <w:sz w:val="28"/>
          <w:szCs w:val="28"/>
        </w:rPr>
        <w:t xml:space="preserve"> Цель Конференции – осветить фундаментальные исследования и педагогическую деятельность по истории, культуре и искусству Древней Греции, Византии, Греции нового и новейшего времени, а также истории российско-греческих взаимосвязей, которые ведутся на Историческом факультете МГУ имени М.В. Ломоносова. Всего ведущими российскими специалистами </w:t>
      </w:r>
      <w:r w:rsidRPr="00E4276E">
        <w:rPr>
          <w:rFonts w:ascii="Times New Roman" w:hAnsi="Times New Roman"/>
          <w:color w:val="000066"/>
          <w:sz w:val="28"/>
          <w:szCs w:val="28"/>
          <w:lang w:val="ru-RU"/>
        </w:rPr>
        <w:t>был</w:t>
      </w:r>
      <w:r w:rsidR="008D3F6D" w:rsidRPr="00E4276E">
        <w:rPr>
          <w:rFonts w:ascii="Times New Roman" w:hAnsi="Times New Roman"/>
          <w:color w:val="000066"/>
          <w:sz w:val="28"/>
          <w:szCs w:val="28"/>
          <w:lang w:val="ru-RU"/>
        </w:rPr>
        <w:t>и</w:t>
      </w:r>
      <w:r w:rsidR="00683F25" w:rsidRPr="00E4276E">
        <w:rPr>
          <w:rFonts w:ascii="Times New Roman" w:hAnsi="Times New Roman"/>
          <w:color w:val="000066"/>
          <w:sz w:val="28"/>
          <w:szCs w:val="28"/>
        </w:rPr>
        <w:t xml:space="preserve"> представлены 17 докладов (см. подробную программу ниже). </w:t>
      </w:r>
    </w:p>
    <w:p w:rsidR="0005373F" w:rsidRPr="00E4276E" w:rsidRDefault="0005373F" w:rsidP="00683F25">
      <w:pPr>
        <w:spacing w:after="0" w:line="240" w:lineRule="auto"/>
        <w:ind w:right="142"/>
        <w:jc w:val="both"/>
        <w:rPr>
          <w:rFonts w:eastAsia="MS Gothic"/>
          <w:bCs/>
          <w:color w:val="000066"/>
          <w:kern w:val="28"/>
          <w:sz w:val="28"/>
          <w:szCs w:val="28"/>
        </w:rPr>
      </w:pPr>
    </w:p>
    <w:p w:rsidR="0005373F" w:rsidRPr="00E4276E" w:rsidRDefault="0005373F" w:rsidP="0005373F">
      <w:pPr>
        <w:widowControl w:val="0"/>
        <w:tabs>
          <w:tab w:val="left" w:pos="1418"/>
        </w:tabs>
        <w:autoSpaceDE w:val="0"/>
        <w:autoSpaceDN w:val="0"/>
        <w:adjustRightInd w:val="0"/>
        <w:spacing w:after="0" w:line="240" w:lineRule="auto"/>
        <w:ind w:left="284" w:right="-7" w:firstLine="850"/>
        <w:jc w:val="both"/>
        <w:rPr>
          <w:rFonts w:eastAsia="MS Gothic"/>
          <w:bCs/>
          <w:color w:val="000066"/>
          <w:kern w:val="28"/>
          <w:sz w:val="28"/>
          <w:szCs w:val="28"/>
        </w:rPr>
      </w:pPr>
      <w:r w:rsidRPr="00E4276E">
        <w:rPr>
          <w:rFonts w:eastAsia="MS Gothic"/>
          <w:bCs/>
          <w:color w:val="000066"/>
          <w:kern w:val="28"/>
          <w:sz w:val="28"/>
          <w:szCs w:val="28"/>
        </w:rPr>
        <w:t xml:space="preserve">Конференцию открыли декан исторического факультета, доктор искусствоведения </w:t>
      </w:r>
      <w:r w:rsidRPr="00E4276E">
        <w:rPr>
          <w:rFonts w:eastAsia="MS Gothic"/>
          <w:b/>
          <w:bCs/>
          <w:color w:val="000066"/>
          <w:kern w:val="28"/>
          <w:sz w:val="28"/>
          <w:szCs w:val="28"/>
        </w:rPr>
        <w:t>И</w:t>
      </w:r>
      <w:r w:rsidR="00140B24" w:rsidRPr="00E4276E">
        <w:rPr>
          <w:rFonts w:eastAsia="MS Gothic"/>
          <w:b/>
          <w:bCs/>
          <w:color w:val="000066"/>
          <w:kern w:val="28"/>
          <w:sz w:val="28"/>
          <w:szCs w:val="28"/>
        </w:rPr>
        <w:t xml:space="preserve">ван </w:t>
      </w:r>
      <w:r w:rsidRPr="00E4276E">
        <w:rPr>
          <w:rFonts w:eastAsia="MS Gothic"/>
          <w:b/>
          <w:bCs/>
          <w:color w:val="000066"/>
          <w:kern w:val="28"/>
          <w:sz w:val="28"/>
          <w:szCs w:val="28"/>
        </w:rPr>
        <w:t>И</w:t>
      </w:r>
      <w:r w:rsidR="00140B24" w:rsidRPr="00E4276E">
        <w:rPr>
          <w:rFonts w:eastAsia="MS Gothic"/>
          <w:b/>
          <w:bCs/>
          <w:color w:val="000066"/>
          <w:kern w:val="28"/>
          <w:sz w:val="28"/>
          <w:szCs w:val="28"/>
        </w:rPr>
        <w:t>ванович</w:t>
      </w:r>
      <w:r w:rsidRPr="00E4276E">
        <w:rPr>
          <w:rFonts w:eastAsia="MS Gothic"/>
          <w:b/>
          <w:bCs/>
          <w:color w:val="000066"/>
          <w:kern w:val="28"/>
          <w:sz w:val="28"/>
          <w:szCs w:val="28"/>
        </w:rPr>
        <w:t xml:space="preserve"> Тучков</w:t>
      </w:r>
      <w:r w:rsidRPr="00E4276E">
        <w:rPr>
          <w:rFonts w:eastAsia="MS Gothic"/>
          <w:bCs/>
          <w:color w:val="000066"/>
          <w:kern w:val="28"/>
          <w:sz w:val="28"/>
          <w:szCs w:val="28"/>
        </w:rPr>
        <w:t xml:space="preserve"> и президент исторического факультета, академик РАН, доктор исторических наук, профессор </w:t>
      </w:r>
      <w:r w:rsidRPr="00E4276E">
        <w:rPr>
          <w:rFonts w:eastAsia="MS Gothic"/>
          <w:b/>
          <w:bCs/>
          <w:color w:val="000066"/>
          <w:kern w:val="28"/>
          <w:sz w:val="28"/>
          <w:szCs w:val="28"/>
        </w:rPr>
        <w:t>С</w:t>
      </w:r>
      <w:r w:rsidR="00140B24" w:rsidRPr="00E4276E">
        <w:rPr>
          <w:rFonts w:eastAsia="MS Gothic"/>
          <w:b/>
          <w:bCs/>
          <w:color w:val="000066"/>
          <w:kern w:val="28"/>
          <w:sz w:val="28"/>
          <w:szCs w:val="28"/>
        </w:rPr>
        <w:t xml:space="preserve">ергей </w:t>
      </w:r>
      <w:r w:rsidRPr="00E4276E">
        <w:rPr>
          <w:rFonts w:eastAsia="MS Gothic"/>
          <w:b/>
          <w:bCs/>
          <w:color w:val="000066"/>
          <w:kern w:val="28"/>
          <w:sz w:val="28"/>
          <w:szCs w:val="28"/>
        </w:rPr>
        <w:t>П</w:t>
      </w:r>
      <w:r w:rsidR="00140B24" w:rsidRPr="00E4276E">
        <w:rPr>
          <w:rFonts w:eastAsia="MS Gothic"/>
          <w:b/>
          <w:bCs/>
          <w:color w:val="000066"/>
          <w:kern w:val="28"/>
          <w:sz w:val="28"/>
          <w:szCs w:val="28"/>
        </w:rPr>
        <w:t>авлович</w:t>
      </w:r>
      <w:r w:rsidRPr="00E4276E">
        <w:rPr>
          <w:rFonts w:eastAsia="MS Gothic"/>
          <w:b/>
          <w:bCs/>
          <w:color w:val="000066"/>
          <w:kern w:val="28"/>
          <w:sz w:val="28"/>
          <w:szCs w:val="28"/>
        </w:rPr>
        <w:t xml:space="preserve"> Карпов</w:t>
      </w:r>
      <w:r w:rsidRPr="00E4276E">
        <w:rPr>
          <w:rFonts w:eastAsia="MS Gothic"/>
          <w:bCs/>
          <w:color w:val="000066"/>
          <w:kern w:val="28"/>
          <w:sz w:val="28"/>
          <w:szCs w:val="28"/>
        </w:rPr>
        <w:t>.</w:t>
      </w:r>
    </w:p>
    <w:p w:rsidR="0005373F" w:rsidRPr="00E4276E" w:rsidRDefault="0005373F" w:rsidP="0005373F">
      <w:pPr>
        <w:spacing w:line="240" w:lineRule="auto"/>
        <w:ind w:left="284" w:firstLine="851"/>
        <w:jc w:val="both"/>
        <w:rPr>
          <w:rFonts w:eastAsia="MS Gothic"/>
          <w:bCs/>
          <w:color w:val="000066"/>
          <w:kern w:val="28"/>
          <w:sz w:val="28"/>
          <w:szCs w:val="28"/>
        </w:rPr>
      </w:pPr>
      <w:r w:rsidRPr="00E4276E">
        <w:rPr>
          <w:rFonts w:eastAsia="MS Gothic"/>
          <w:bCs/>
          <w:color w:val="000066"/>
          <w:kern w:val="28"/>
          <w:sz w:val="28"/>
          <w:szCs w:val="28"/>
        </w:rPr>
        <w:t xml:space="preserve">На пленарном заседании присутствовали и выступали почётные гости: </w:t>
      </w:r>
      <w:r w:rsidR="00140B24" w:rsidRPr="00E4276E">
        <w:rPr>
          <w:rFonts w:eastAsia="MS Gothic"/>
          <w:bCs/>
          <w:color w:val="000066"/>
          <w:kern w:val="28"/>
          <w:sz w:val="28"/>
          <w:szCs w:val="28"/>
        </w:rPr>
        <w:t>чрезвычайный и п</w:t>
      </w:r>
      <w:r w:rsidRPr="00E4276E">
        <w:rPr>
          <w:rFonts w:eastAsia="MS Gothic"/>
          <w:bCs/>
          <w:color w:val="000066"/>
          <w:kern w:val="28"/>
          <w:sz w:val="28"/>
          <w:szCs w:val="28"/>
        </w:rPr>
        <w:t xml:space="preserve">олномочный </w:t>
      </w:r>
      <w:r w:rsidR="00140B24" w:rsidRPr="00E4276E">
        <w:rPr>
          <w:rFonts w:eastAsia="MS Gothic"/>
          <w:bCs/>
          <w:color w:val="000066"/>
          <w:kern w:val="28"/>
          <w:sz w:val="28"/>
          <w:szCs w:val="28"/>
        </w:rPr>
        <w:t>п</w:t>
      </w:r>
      <w:r w:rsidRPr="00E4276E">
        <w:rPr>
          <w:rFonts w:eastAsia="MS Gothic"/>
          <w:bCs/>
          <w:color w:val="000066"/>
          <w:kern w:val="28"/>
          <w:sz w:val="28"/>
          <w:szCs w:val="28"/>
        </w:rPr>
        <w:t xml:space="preserve">осол Греческой Республики </w:t>
      </w:r>
      <w:r w:rsidR="00140B24" w:rsidRPr="00E4276E">
        <w:rPr>
          <w:rFonts w:eastAsia="MS Gothic"/>
          <w:bCs/>
          <w:color w:val="000066"/>
          <w:kern w:val="28"/>
          <w:sz w:val="28"/>
          <w:szCs w:val="28"/>
        </w:rPr>
        <w:t xml:space="preserve">в Российской Федерации </w:t>
      </w:r>
      <w:r w:rsidRPr="00E4276E">
        <w:rPr>
          <w:rFonts w:eastAsia="MS Gothic"/>
          <w:b/>
          <w:bCs/>
          <w:color w:val="000066"/>
          <w:kern w:val="28"/>
          <w:sz w:val="28"/>
          <w:szCs w:val="28"/>
        </w:rPr>
        <w:t xml:space="preserve">Андреас </w:t>
      </w:r>
      <w:proofErr w:type="spellStart"/>
      <w:r w:rsidRPr="00E4276E">
        <w:rPr>
          <w:rFonts w:eastAsia="MS Gothic"/>
          <w:b/>
          <w:bCs/>
          <w:color w:val="000066"/>
          <w:kern w:val="28"/>
          <w:sz w:val="28"/>
          <w:szCs w:val="28"/>
        </w:rPr>
        <w:t>Фриганас</w:t>
      </w:r>
      <w:proofErr w:type="spellEnd"/>
      <w:r w:rsidRPr="00E4276E">
        <w:rPr>
          <w:rFonts w:eastAsia="MS Gothic"/>
          <w:bCs/>
          <w:color w:val="000066"/>
          <w:kern w:val="28"/>
          <w:sz w:val="28"/>
          <w:szCs w:val="28"/>
        </w:rPr>
        <w:t>; выпускник</w:t>
      </w:r>
      <w:r w:rsidR="00140B24" w:rsidRPr="00E4276E">
        <w:rPr>
          <w:rFonts w:eastAsia="MS Gothic"/>
          <w:bCs/>
          <w:color w:val="000066"/>
          <w:kern w:val="28"/>
          <w:sz w:val="28"/>
          <w:szCs w:val="28"/>
        </w:rPr>
        <w:t xml:space="preserve"> исторического факультета МГУ, чрезвычайный и п</w:t>
      </w:r>
      <w:r w:rsidRPr="00E4276E">
        <w:rPr>
          <w:rFonts w:eastAsia="MS Gothic"/>
          <w:bCs/>
          <w:color w:val="000066"/>
          <w:kern w:val="28"/>
          <w:sz w:val="28"/>
          <w:szCs w:val="28"/>
        </w:rPr>
        <w:t xml:space="preserve">олномочный </w:t>
      </w:r>
      <w:r w:rsidR="00140B24" w:rsidRPr="00E4276E">
        <w:rPr>
          <w:rFonts w:eastAsia="MS Gothic"/>
          <w:bCs/>
          <w:color w:val="000066"/>
          <w:kern w:val="28"/>
          <w:sz w:val="28"/>
          <w:szCs w:val="28"/>
        </w:rPr>
        <w:t>п</w:t>
      </w:r>
      <w:r w:rsidRPr="00E4276E">
        <w:rPr>
          <w:rFonts w:eastAsia="MS Gothic"/>
          <w:bCs/>
          <w:color w:val="000066"/>
          <w:kern w:val="28"/>
          <w:sz w:val="28"/>
          <w:szCs w:val="28"/>
        </w:rPr>
        <w:t>осол Республики Сербия</w:t>
      </w:r>
      <w:r w:rsidR="00140B24" w:rsidRPr="00E4276E">
        <w:rPr>
          <w:rFonts w:eastAsia="MS Gothic"/>
          <w:bCs/>
          <w:color w:val="000066"/>
          <w:kern w:val="28"/>
          <w:sz w:val="28"/>
          <w:szCs w:val="28"/>
        </w:rPr>
        <w:t xml:space="preserve"> </w:t>
      </w:r>
      <w:r w:rsidR="00140B24" w:rsidRPr="00E4276E">
        <w:rPr>
          <w:rFonts w:eastAsia="MS Gothic"/>
          <w:bCs/>
          <w:color w:val="000066"/>
          <w:kern w:val="28"/>
          <w:sz w:val="28"/>
          <w:szCs w:val="28"/>
        </w:rPr>
        <w:lastRenderedPageBreak/>
        <w:t>в Российской Федерации</w:t>
      </w:r>
      <w:r w:rsidRPr="00E4276E">
        <w:rPr>
          <w:rFonts w:eastAsia="MS Gothic"/>
          <w:bCs/>
          <w:color w:val="000066"/>
          <w:kern w:val="28"/>
          <w:sz w:val="28"/>
          <w:szCs w:val="28"/>
        </w:rPr>
        <w:t xml:space="preserve">, доктор исторических наук </w:t>
      </w:r>
      <w:proofErr w:type="spellStart"/>
      <w:r w:rsidRPr="00E4276E">
        <w:rPr>
          <w:rFonts w:eastAsia="MS Gothic"/>
          <w:b/>
          <w:bCs/>
          <w:color w:val="000066"/>
          <w:kern w:val="28"/>
          <w:sz w:val="28"/>
          <w:szCs w:val="28"/>
        </w:rPr>
        <w:t>Славенко</w:t>
      </w:r>
      <w:proofErr w:type="spellEnd"/>
      <w:r w:rsidRPr="00E4276E">
        <w:rPr>
          <w:rFonts w:eastAsia="MS Gothic"/>
          <w:b/>
          <w:bCs/>
          <w:color w:val="000066"/>
          <w:kern w:val="28"/>
          <w:sz w:val="28"/>
          <w:szCs w:val="28"/>
        </w:rPr>
        <w:t xml:space="preserve"> </w:t>
      </w:r>
      <w:proofErr w:type="spellStart"/>
      <w:r w:rsidRPr="00E4276E">
        <w:rPr>
          <w:rFonts w:eastAsia="MS Gothic"/>
          <w:b/>
          <w:bCs/>
          <w:color w:val="000066"/>
          <w:kern w:val="28"/>
          <w:sz w:val="28"/>
          <w:szCs w:val="28"/>
        </w:rPr>
        <w:t>Терзич</w:t>
      </w:r>
      <w:proofErr w:type="spellEnd"/>
      <w:r w:rsidRPr="00E4276E">
        <w:rPr>
          <w:rFonts w:eastAsia="MS Gothic"/>
          <w:bCs/>
          <w:color w:val="000066"/>
          <w:kern w:val="28"/>
          <w:sz w:val="28"/>
          <w:szCs w:val="28"/>
        </w:rPr>
        <w:t xml:space="preserve">;  </w:t>
      </w:r>
      <w:r w:rsidR="00140B24" w:rsidRPr="00E4276E">
        <w:rPr>
          <w:rFonts w:eastAsia="MS Gothic"/>
          <w:bCs/>
          <w:color w:val="000066"/>
          <w:kern w:val="28"/>
          <w:sz w:val="28"/>
          <w:szCs w:val="28"/>
        </w:rPr>
        <w:t>генеральный к</w:t>
      </w:r>
      <w:r w:rsidRPr="00E4276E">
        <w:rPr>
          <w:rFonts w:eastAsia="MS Gothic"/>
          <w:bCs/>
          <w:color w:val="000066"/>
          <w:kern w:val="28"/>
          <w:sz w:val="28"/>
          <w:szCs w:val="28"/>
        </w:rPr>
        <w:t>онсул Республики Кипр</w:t>
      </w:r>
      <w:r w:rsidR="00140B24" w:rsidRPr="00E4276E">
        <w:rPr>
          <w:rFonts w:eastAsia="MS Gothic"/>
          <w:bCs/>
          <w:color w:val="000066"/>
          <w:kern w:val="28"/>
          <w:sz w:val="28"/>
          <w:szCs w:val="28"/>
        </w:rPr>
        <w:t xml:space="preserve"> в Российской Федерации</w:t>
      </w:r>
      <w:r w:rsidRPr="00E4276E">
        <w:rPr>
          <w:rFonts w:eastAsia="MS Gothic"/>
          <w:bCs/>
          <w:color w:val="000066"/>
          <w:kern w:val="28"/>
          <w:sz w:val="28"/>
          <w:szCs w:val="28"/>
        </w:rPr>
        <w:t xml:space="preserve">, историк </w:t>
      </w:r>
      <w:proofErr w:type="spellStart"/>
      <w:r w:rsidRPr="00E4276E">
        <w:rPr>
          <w:rFonts w:eastAsia="MS Gothic"/>
          <w:b/>
          <w:bCs/>
          <w:color w:val="000066"/>
          <w:kern w:val="28"/>
          <w:sz w:val="28"/>
          <w:szCs w:val="28"/>
        </w:rPr>
        <w:t>Йоргос</w:t>
      </w:r>
      <w:proofErr w:type="spellEnd"/>
      <w:r w:rsidRPr="00E4276E">
        <w:rPr>
          <w:rFonts w:eastAsia="MS Gothic"/>
          <w:b/>
          <w:bCs/>
          <w:color w:val="000066"/>
          <w:kern w:val="28"/>
          <w:sz w:val="28"/>
          <w:szCs w:val="28"/>
        </w:rPr>
        <w:t xml:space="preserve"> </w:t>
      </w:r>
      <w:proofErr w:type="spellStart"/>
      <w:r w:rsidRPr="00E4276E">
        <w:rPr>
          <w:rFonts w:eastAsia="MS Gothic"/>
          <w:b/>
          <w:bCs/>
          <w:color w:val="000066"/>
          <w:kern w:val="28"/>
          <w:sz w:val="28"/>
          <w:szCs w:val="28"/>
        </w:rPr>
        <w:t>Ставрину</w:t>
      </w:r>
      <w:proofErr w:type="spellEnd"/>
      <w:r w:rsidRPr="00E4276E">
        <w:rPr>
          <w:rFonts w:eastAsia="MS Gothic"/>
          <w:bCs/>
          <w:color w:val="000066"/>
          <w:kern w:val="28"/>
          <w:sz w:val="28"/>
          <w:szCs w:val="28"/>
        </w:rPr>
        <w:t xml:space="preserve">; </w:t>
      </w:r>
      <w:bookmarkStart w:id="0" w:name="_GoBack"/>
      <w:bookmarkEnd w:id="0"/>
      <w:r w:rsidRPr="00E4276E">
        <w:rPr>
          <w:rFonts w:eastAsia="MS Gothic"/>
          <w:bCs/>
          <w:color w:val="000066"/>
          <w:kern w:val="28"/>
          <w:sz w:val="28"/>
          <w:szCs w:val="28"/>
        </w:rPr>
        <w:t xml:space="preserve">выпускница исторического факультета МГУ, </w:t>
      </w:r>
      <w:r w:rsidR="00140B24" w:rsidRPr="00E4276E">
        <w:rPr>
          <w:rFonts w:eastAsia="MS Gothic"/>
          <w:bCs/>
          <w:color w:val="000066"/>
          <w:kern w:val="28"/>
          <w:sz w:val="28"/>
          <w:szCs w:val="28"/>
        </w:rPr>
        <w:t>директор Греческого Культурного Ц</w:t>
      </w:r>
      <w:r w:rsidRPr="00E4276E">
        <w:rPr>
          <w:rFonts w:eastAsia="MS Gothic"/>
          <w:bCs/>
          <w:color w:val="000066"/>
          <w:kern w:val="28"/>
          <w:sz w:val="28"/>
          <w:szCs w:val="28"/>
        </w:rPr>
        <w:t>ентра</w:t>
      </w:r>
      <w:r w:rsidR="00140B24" w:rsidRPr="00E4276E">
        <w:rPr>
          <w:rFonts w:eastAsia="MS Gothic"/>
          <w:bCs/>
          <w:color w:val="000066"/>
          <w:kern w:val="28"/>
          <w:sz w:val="28"/>
          <w:szCs w:val="28"/>
        </w:rPr>
        <w:t xml:space="preserve"> - ГКЦ</w:t>
      </w:r>
      <w:r w:rsidRPr="00E4276E">
        <w:rPr>
          <w:rFonts w:eastAsia="MS Gothic"/>
          <w:bCs/>
          <w:color w:val="000066"/>
          <w:kern w:val="28"/>
          <w:sz w:val="28"/>
          <w:szCs w:val="28"/>
        </w:rPr>
        <w:t xml:space="preserve">, кандидат исторических наук </w:t>
      </w:r>
      <w:r w:rsidRPr="00E4276E">
        <w:rPr>
          <w:rFonts w:eastAsia="MS Gothic"/>
          <w:b/>
          <w:bCs/>
          <w:color w:val="000066"/>
          <w:kern w:val="28"/>
          <w:sz w:val="28"/>
          <w:szCs w:val="28"/>
        </w:rPr>
        <w:t xml:space="preserve">Теодора </w:t>
      </w:r>
      <w:proofErr w:type="spellStart"/>
      <w:r w:rsidRPr="00E4276E">
        <w:rPr>
          <w:rFonts w:eastAsia="MS Gothic"/>
          <w:b/>
          <w:bCs/>
          <w:color w:val="000066"/>
          <w:kern w:val="28"/>
          <w:sz w:val="28"/>
          <w:szCs w:val="28"/>
        </w:rPr>
        <w:t>Янници</w:t>
      </w:r>
      <w:proofErr w:type="spellEnd"/>
      <w:r w:rsidRPr="00E4276E">
        <w:rPr>
          <w:rFonts w:eastAsia="MS Gothic"/>
          <w:bCs/>
          <w:color w:val="000066"/>
          <w:kern w:val="28"/>
          <w:sz w:val="28"/>
          <w:szCs w:val="28"/>
        </w:rPr>
        <w:t xml:space="preserve">. </w:t>
      </w:r>
    </w:p>
    <w:p w:rsidR="0005373F" w:rsidRPr="00E4276E" w:rsidRDefault="0005373F" w:rsidP="0005373F">
      <w:pPr>
        <w:widowControl w:val="0"/>
        <w:tabs>
          <w:tab w:val="left" w:pos="1418"/>
        </w:tabs>
        <w:autoSpaceDE w:val="0"/>
        <w:autoSpaceDN w:val="0"/>
        <w:adjustRightInd w:val="0"/>
        <w:spacing w:after="0" w:line="240" w:lineRule="auto"/>
        <w:ind w:left="284" w:right="-7" w:firstLine="850"/>
        <w:jc w:val="both"/>
        <w:rPr>
          <w:rFonts w:eastAsia="MS Gothic"/>
          <w:bCs/>
          <w:color w:val="000066"/>
          <w:kern w:val="28"/>
          <w:sz w:val="28"/>
          <w:szCs w:val="28"/>
        </w:rPr>
      </w:pPr>
      <w:r w:rsidRPr="00E4276E">
        <w:rPr>
          <w:rFonts w:eastAsia="MS Gothic"/>
          <w:bCs/>
          <w:color w:val="000066"/>
          <w:kern w:val="28"/>
          <w:sz w:val="28"/>
          <w:szCs w:val="28"/>
        </w:rPr>
        <w:t>Научная часть конференции состояла из 17 докладов ведущих научных сотрудников МГУ, которые представили самые яркие темы сегодняшних исследований истории, искусства и культуры Греции от античности до наших дней. По мнению организационного научного руководителя конференции, заместителя декана исторического факультета по научной работе Т.В. Никитиной, особенностью форума стала активность участников конференции в обсуждении докладов, что безусловно является  плодотворной основой для дальнейшего развития научной и педагогической деятельности.</w:t>
      </w:r>
    </w:p>
    <w:p w:rsidR="0005373F" w:rsidRPr="00E4276E" w:rsidRDefault="0005373F" w:rsidP="00683F25">
      <w:pPr>
        <w:spacing w:after="0" w:line="240" w:lineRule="auto"/>
        <w:ind w:right="142"/>
        <w:jc w:val="both"/>
        <w:rPr>
          <w:rFonts w:eastAsia="MS Gothic"/>
          <w:bCs/>
          <w:color w:val="000066"/>
          <w:kern w:val="28"/>
          <w:sz w:val="28"/>
          <w:szCs w:val="28"/>
        </w:rPr>
      </w:pPr>
    </w:p>
    <w:p w:rsidR="00014ABF" w:rsidRPr="00E4276E" w:rsidRDefault="00014ABF" w:rsidP="00014ABF">
      <w:pPr>
        <w:tabs>
          <w:tab w:val="left" w:pos="1763"/>
        </w:tabs>
        <w:spacing w:line="240" w:lineRule="auto"/>
        <w:ind w:firstLine="720"/>
        <w:jc w:val="both"/>
        <w:rPr>
          <w:rFonts w:eastAsia="MS Gothic"/>
          <w:bCs/>
          <w:color w:val="000066"/>
          <w:kern w:val="28"/>
          <w:sz w:val="28"/>
          <w:szCs w:val="28"/>
        </w:rPr>
      </w:pPr>
      <w:r w:rsidRPr="00E4276E">
        <w:rPr>
          <w:rFonts w:eastAsia="MS Gothic"/>
          <w:bCs/>
          <w:color w:val="000066"/>
          <w:kern w:val="28"/>
          <w:sz w:val="28"/>
          <w:szCs w:val="28"/>
        </w:rPr>
        <w:t xml:space="preserve">В ходе заседания </w:t>
      </w:r>
      <w:r w:rsidR="001069F7" w:rsidRPr="00E4276E">
        <w:rPr>
          <w:rFonts w:eastAsia="MS Gothic"/>
          <w:bCs/>
          <w:color w:val="000066"/>
          <w:kern w:val="28"/>
          <w:sz w:val="28"/>
          <w:szCs w:val="28"/>
        </w:rPr>
        <w:t xml:space="preserve">участники </w:t>
      </w:r>
      <w:r w:rsidRPr="00E4276E">
        <w:rPr>
          <w:rFonts w:eastAsia="MS Gothic"/>
          <w:bCs/>
          <w:color w:val="000066"/>
          <w:kern w:val="28"/>
          <w:sz w:val="28"/>
          <w:szCs w:val="28"/>
        </w:rPr>
        <w:t xml:space="preserve">неоднократно ссылались на ту историко-духовно-культурно-цивилизационную общность, навсегда связывающую единой нитью наших народов, россиян и греков, базирующуюся на принципах восточно-христианского мира, на идеях добра, мира, любви, альтруизма, солидарности, истоки которых зиждутся на бессмертных и всегда актуальных произведениях античных классиков великой Эллады и несут посылы всеобъемлющей любви, посылы </w:t>
      </w:r>
      <w:r w:rsidRPr="00E4276E">
        <w:rPr>
          <w:rFonts w:eastAsia="MS Gothic"/>
          <w:bCs/>
          <w:i/>
          <w:color w:val="000066"/>
          <w:kern w:val="28"/>
          <w:sz w:val="28"/>
          <w:szCs w:val="28"/>
        </w:rPr>
        <w:t>Антигоны</w:t>
      </w:r>
      <w:r w:rsidRPr="00E4276E">
        <w:rPr>
          <w:rFonts w:eastAsia="MS Gothic"/>
          <w:bCs/>
          <w:color w:val="000066"/>
          <w:kern w:val="28"/>
          <w:sz w:val="28"/>
          <w:szCs w:val="28"/>
        </w:rPr>
        <w:t xml:space="preserve"> Софокла, отвечающей на угрозы </w:t>
      </w:r>
      <w:proofErr w:type="spellStart"/>
      <w:r w:rsidRPr="00E4276E">
        <w:rPr>
          <w:rFonts w:eastAsia="MS Gothic"/>
          <w:bCs/>
          <w:color w:val="000066"/>
          <w:kern w:val="28"/>
          <w:sz w:val="28"/>
          <w:szCs w:val="28"/>
        </w:rPr>
        <w:t>Креонта</w:t>
      </w:r>
      <w:proofErr w:type="spellEnd"/>
      <w:r w:rsidRPr="00E4276E">
        <w:rPr>
          <w:rFonts w:eastAsia="MS Gothic"/>
          <w:bCs/>
          <w:color w:val="000066"/>
          <w:kern w:val="28"/>
          <w:sz w:val="28"/>
          <w:szCs w:val="28"/>
        </w:rPr>
        <w:t xml:space="preserve"> «Делить любовь – удел мой, не вражду…».</w:t>
      </w:r>
    </w:p>
    <w:p w:rsidR="00014ABF" w:rsidRPr="00E4276E" w:rsidRDefault="00014ABF" w:rsidP="00D523F3">
      <w:pPr>
        <w:spacing w:line="276" w:lineRule="auto"/>
        <w:ind w:left="-794"/>
        <w:jc w:val="center"/>
        <w:rPr>
          <w:noProof/>
          <w:sz w:val="30"/>
          <w:szCs w:val="30"/>
          <w:highlight w:val="yellow"/>
          <w:lang w:eastAsia="ru-RU"/>
        </w:rPr>
      </w:pPr>
    </w:p>
    <w:p w:rsidR="00D523F3" w:rsidRDefault="007B062F" w:rsidP="00D523F3">
      <w:pPr>
        <w:spacing w:line="276" w:lineRule="auto"/>
        <w:ind w:left="-794"/>
        <w:jc w:val="center"/>
        <w:rPr>
          <w:b/>
          <w:sz w:val="30"/>
          <w:szCs w:val="30"/>
        </w:rPr>
      </w:pPr>
      <w:r>
        <w:rPr>
          <w:b/>
          <w:noProof/>
          <w:sz w:val="30"/>
          <w:szCs w:val="30"/>
          <w:lang w:eastAsia="ru-RU"/>
        </w:rPr>
        <w:drawing>
          <wp:inline distT="0" distB="0" distL="0" distR="0">
            <wp:extent cx="1594104" cy="105460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9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b/>
          <w:sz w:val="30"/>
          <w:szCs w:val="30"/>
        </w:rPr>
        <w:t xml:space="preserve"> </w:t>
      </w:r>
      <w:r>
        <w:rPr>
          <w:b/>
          <w:noProof/>
          <w:sz w:val="30"/>
          <w:szCs w:val="30"/>
          <w:lang w:eastAsia="ru-RU"/>
        </w:rPr>
        <w:drawing>
          <wp:inline distT="0" distB="0" distL="0" distR="0">
            <wp:extent cx="1594104" cy="1054608"/>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2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b/>
          <w:sz w:val="30"/>
          <w:szCs w:val="30"/>
        </w:rPr>
        <w:t xml:space="preserve"> </w:t>
      </w:r>
      <w:r>
        <w:rPr>
          <w:b/>
          <w:noProof/>
          <w:sz w:val="30"/>
          <w:szCs w:val="30"/>
          <w:lang w:eastAsia="ru-RU"/>
        </w:rPr>
        <w:drawing>
          <wp:inline distT="0" distB="0" distL="0" distR="0">
            <wp:extent cx="1594104" cy="1054608"/>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20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p>
    <w:p w:rsidR="007B062F" w:rsidRPr="00E4276E" w:rsidRDefault="0041786D" w:rsidP="00D523F3">
      <w:pPr>
        <w:spacing w:line="276" w:lineRule="auto"/>
        <w:ind w:left="-794"/>
        <w:jc w:val="center"/>
        <w:rPr>
          <w:b/>
          <w:sz w:val="30"/>
          <w:szCs w:val="30"/>
        </w:rPr>
      </w:pPr>
      <w:r>
        <w:rPr>
          <w:b/>
          <w:sz w:val="30"/>
          <w:szCs w:val="30"/>
        </w:rPr>
        <w:t xml:space="preserve"> </w:t>
      </w:r>
      <w:r w:rsidR="007B062F">
        <w:rPr>
          <w:b/>
          <w:noProof/>
          <w:sz w:val="30"/>
          <w:szCs w:val="30"/>
          <w:lang w:eastAsia="ru-RU"/>
        </w:rPr>
        <w:drawing>
          <wp:inline distT="0" distB="0" distL="0" distR="0">
            <wp:extent cx="2836330" cy="187642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20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2978" cy="1894054"/>
                    </a:xfrm>
                    <a:prstGeom prst="rect">
                      <a:avLst/>
                    </a:prstGeom>
                  </pic:spPr>
                </pic:pic>
              </a:graphicData>
            </a:graphic>
          </wp:inline>
        </w:drawing>
      </w:r>
    </w:p>
    <w:p w:rsidR="004E5D0E" w:rsidRPr="00E4276E" w:rsidRDefault="004E5D0E" w:rsidP="004E5D0E">
      <w:pPr>
        <w:spacing w:after="0" w:line="240" w:lineRule="auto"/>
        <w:ind w:right="142" w:firstLine="709"/>
        <w:jc w:val="both"/>
        <w:rPr>
          <w:rFonts w:eastAsia="MS Gothic"/>
          <w:bCs/>
          <w:color w:val="000066"/>
          <w:kern w:val="28"/>
          <w:sz w:val="28"/>
          <w:szCs w:val="28"/>
        </w:rPr>
      </w:pPr>
    </w:p>
    <w:p w:rsidR="00F64C76" w:rsidRPr="00E4276E" w:rsidRDefault="004E5D0E" w:rsidP="00862407">
      <w:pPr>
        <w:jc w:val="both"/>
        <w:rPr>
          <w:rFonts w:eastAsia="MS Gothic"/>
          <w:bCs/>
          <w:color w:val="000066"/>
          <w:kern w:val="28"/>
          <w:sz w:val="28"/>
          <w:szCs w:val="28"/>
        </w:rPr>
      </w:pPr>
      <w:r w:rsidRPr="00E4276E">
        <w:rPr>
          <w:rFonts w:eastAsia="MS Gothic"/>
          <w:bCs/>
          <w:color w:val="000066"/>
          <w:kern w:val="28"/>
          <w:sz w:val="28"/>
          <w:szCs w:val="28"/>
        </w:rPr>
        <w:lastRenderedPageBreak/>
        <w:t>Помимо научного содержания</w:t>
      </w:r>
      <w:r w:rsidR="004B483B" w:rsidRPr="00E4276E">
        <w:rPr>
          <w:rFonts w:eastAsia="MS Gothic"/>
          <w:bCs/>
          <w:color w:val="000066"/>
          <w:kern w:val="28"/>
          <w:sz w:val="28"/>
          <w:szCs w:val="28"/>
        </w:rPr>
        <w:t xml:space="preserve"> ДЕНЬ ГРЕЦИИ представила</w:t>
      </w:r>
      <w:r w:rsidRPr="00E4276E">
        <w:rPr>
          <w:rFonts w:eastAsia="MS Gothic"/>
          <w:bCs/>
          <w:color w:val="000066"/>
          <w:kern w:val="28"/>
          <w:sz w:val="28"/>
          <w:szCs w:val="28"/>
        </w:rPr>
        <w:t xml:space="preserve"> яркую культурную программу.  На площадк</w:t>
      </w:r>
      <w:r w:rsidR="004B483B" w:rsidRPr="00E4276E">
        <w:rPr>
          <w:rFonts w:eastAsia="MS Gothic"/>
          <w:bCs/>
          <w:color w:val="000066"/>
          <w:kern w:val="28"/>
          <w:sz w:val="28"/>
          <w:szCs w:val="28"/>
        </w:rPr>
        <w:t>е Исторического факультета состоялось</w:t>
      </w:r>
      <w:r w:rsidRPr="00E4276E">
        <w:rPr>
          <w:rFonts w:eastAsia="MS Gothic"/>
          <w:bCs/>
          <w:color w:val="000066"/>
          <w:kern w:val="28"/>
          <w:sz w:val="28"/>
          <w:szCs w:val="28"/>
        </w:rPr>
        <w:t xml:space="preserve"> открытие</w:t>
      </w:r>
      <w:r w:rsidR="004B483B" w:rsidRPr="00E4276E">
        <w:rPr>
          <w:rFonts w:eastAsia="MS Gothic"/>
          <w:bCs/>
          <w:color w:val="000066"/>
          <w:kern w:val="28"/>
          <w:sz w:val="28"/>
          <w:szCs w:val="28"/>
        </w:rPr>
        <w:t xml:space="preserve"> следующих</w:t>
      </w:r>
      <w:r w:rsidRPr="00E4276E">
        <w:rPr>
          <w:rFonts w:eastAsia="MS Gothic"/>
          <w:bCs/>
          <w:color w:val="000066"/>
          <w:kern w:val="28"/>
          <w:sz w:val="28"/>
          <w:szCs w:val="28"/>
        </w:rPr>
        <w:t xml:space="preserve"> выставок</w:t>
      </w:r>
      <w:r w:rsidR="00F64C76" w:rsidRPr="00E4276E">
        <w:rPr>
          <w:rFonts w:eastAsia="MS Gothic"/>
          <w:bCs/>
          <w:color w:val="000066"/>
          <w:kern w:val="28"/>
          <w:sz w:val="28"/>
          <w:szCs w:val="28"/>
        </w:rPr>
        <w:t>:</w:t>
      </w:r>
    </w:p>
    <w:p w:rsidR="00F64C76" w:rsidRPr="00E4276E" w:rsidRDefault="00F64C76" w:rsidP="00F64C76">
      <w:pPr>
        <w:pStyle w:val="a5"/>
        <w:numPr>
          <w:ilvl w:val="0"/>
          <w:numId w:val="19"/>
        </w:numPr>
        <w:jc w:val="both"/>
        <w:rPr>
          <w:color w:val="002060"/>
          <w:sz w:val="28"/>
          <w:szCs w:val="28"/>
        </w:rPr>
      </w:pPr>
      <w:r w:rsidRPr="00E4276E">
        <w:rPr>
          <w:color w:val="002060"/>
          <w:sz w:val="28"/>
          <w:szCs w:val="28"/>
        </w:rPr>
        <w:t xml:space="preserve">Фотовыставка </w:t>
      </w:r>
      <w:r w:rsidRPr="00E4276E">
        <w:rPr>
          <w:color w:val="FFFFCC"/>
          <w:sz w:val="28"/>
          <w:szCs w:val="28"/>
          <w:highlight w:val="darkBlue"/>
        </w:rPr>
        <w:t xml:space="preserve"> «Греция: мои мгновения счастья»</w:t>
      </w:r>
      <w:r w:rsidRPr="00E4276E">
        <w:rPr>
          <w:color w:val="002060"/>
          <w:sz w:val="28"/>
          <w:szCs w:val="28"/>
        </w:rPr>
        <w:t xml:space="preserve">, официально открывшаяся в январе этого года Перекрестный 2016 Год Греции в России и России в Греции, будет украшать залы Библиотеки и Вы сможете в очередной раз оценить все великолепие природной красоты Эллады. </w:t>
      </w:r>
    </w:p>
    <w:p w:rsidR="004E5D0E" w:rsidRPr="00E4276E" w:rsidRDefault="00F64C76" w:rsidP="00913F21">
      <w:pPr>
        <w:pStyle w:val="a5"/>
        <w:numPr>
          <w:ilvl w:val="0"/>
          <w:numId w:val="19"/>
        </w:numPr>
        <w:spacing w:after="0" w:line="240" w:lineRule="auto"/>
        <w:ind w:right="142"/>
        <w:jc w:val="both"/>
        <w:rPr>
          <w:rFonts w:eastAsia="MS Gothic"/>
          <w:bCs/>
          <w:color w:val="000066"/>
          <w:kern w:val="28"/>
          <w:sz w:val="28"/>
          <w:szCs w:val="28"/>
        </w:rPr>
      </w:pPr>
      <w:r w:rsidRPr="00E4276E">
        <w:rPr>
          <w:color w:val="002060"/>
          <w:sz w:val="28"/>
          <w:szCs w:val="28"/>
        </w:rPr>
        <w:t>Фотовыставка</w:t>
      </w:r>
      <w:r w:rsidRPr="00E4276E">
        <w:rPr>
          <w:color w:val="FFFFCC"/>
          <w:sz w:val="28"/>
          <w:szCs w:val="28"/>
          <w:highlight w:val="darkBlue"/>
        </w:rPr>
        <w:t xml:space="preserve">  </w:t>
      </w:r>
      <w:r w:rsidR="004E5D0E" w:rsidRPr="00E4276E">
        <w:rPr>
          <w:color w:val="FFFFCC"/>
          <w:sz w:val="28"/>
          <w:szCs w:val="28"/>
          <w:highlight w:val="darkBlue"/>
        </w:rPr>
        <w:t>«Афон и Соловки, северный̆ Афон. Единство вне границ»</w:t>
      </w:r>
      <w:r w:rsidR="004E5D0E" w:rsidRPr="00E4276E">
        <w:rPr>
          <w:rFonts w:eastAsia="MS Gothic"/>
          <w:bCs/>
          <w:color w:val="000066"/>
          <w:kern w:val="28"/>
          <w:sz w:val="28"/>
          <w:szCs w:val="28"/>
        </w:rPr>
        <w:t xml:space="preserve">, проект фотохудожника </w:t>
      </w:r>
      <w:r w:rsidR="004E5D0E" w:rsidRPr="00E4276E">
        <w:rPr>
          <w:rFonts w:eastAsia="MS Gothic"/>
          <w:b/>
          <w:bCs/>
          <w:color w:val="000066"/>
          <w:kern w:val="28"/>
          <w:sz w:val="28"/>
          <w:szCs w:val="28"/>
        </w:rPr>
        <w:t xml:space="preserve">В. </w:t>
      </w:r>
      <w:proofErr w:type="spellStart"/>
      <w:r w:rsidR="004E5D0E" w:rsidRPr="00E4276E">
        <w:rPr>
          <w:rFonts w:eastAsia="MS Gothic"/>
          <w:b/>
          <w:bCs/>
          <w:color w:val="000066"/>
          <w:kern w:val="28"/>
          <w:sz w:val="28"/>
          <w:szCs w:val="28"/>
        </w:rPr>
        <w:t>Близнюка</w:t>
      </w:r>
      <w:proofErr w:type="spellEnd"/>
      <w:r w:rsidR="00367D4B" w:rsidRPr="00E4276E">
        <w:rPr>
          <w:rFonts w:eastAsia="MS Gothic"/>
          <w:bCs/>
          <w:color w:val="000066"/>
          <w:kern w:val="28"/>
          <w:sz w:val="28"/>
          <w:szCs w:val="28"/>
        </w:rPr>
        <w:t>.</w:t>
      </w:r>
    </w:p>
    <w:p w:rsidR="00F64C76" w:rsidRPr="00E4276E" w:rsidRDefault="00F64C76" w:rsidP="00F64C76">
      <w:pPr>
        <w:pStyle w:val="a5"/>
        <w:numPr>
          <w:ilvl w:val="0"/>
          <w:numId w:val="19"/>
        </w:numPr>
        <w:spacing w:after="0" w:line="240" w:lineRule="auto"/>
        <w:ind w:right="142"/>
        <w:jc w:val="both"/>
        <w:rPr>
          <w:rFonts w:eastAsia="MS Gothic"/>
          <w:bCs/>
          <w:color w:val="000066"/>
          <w:kern w:val="28"/>
          <w:sz w:val="28"/>
          <w:szCs w:val="28"/>
        </w:rPr>
      </w:pPr>
      <w:r w:rsidRPr="00E4276E">
        <w:rPr>
          <w:color w:val="002060"/>
          <w:sz w:val="28"/>
          <w:szCs w:val="28"/>
        </w:rPr>
        <w:t xml:space="preserve">Выставка </w:t>
      </w:r>
      <w:r w:rsidRPr="00E4276E">
        <w:rPr>
          <w:color w:val="FFFFCC"/>
          <w:sz w:val="28"/>
          <w:szCs w:val="28"/>
          <w:highlight w:val="darkBlue"/>
        </w:rPr>
        <w:t>«Греческий национальный костюм»</w:t>
      </w:r>
      <w:r w:rsidRPr="00E4276E">
        <w:rPr>
          <w:color w:val="002060"/>
          <w:sz w:val="28"/>
          <w:szCs w:val="28"/>
        </w:rPr>
        <w:t>, любезно подготовленная Танцевальным Коллективом Греческого Культурного Центра – ГКЦ и его руководителем</w:t>
      </w:r>
      <w:r w:rsidR="000565E8" w:rsidRPr="00E4276E">
        <w:rPr>
          <w:color w:val="002060"/>
          <w:sz w:val="28"/>
          <w:szCs w:val="28"/>
        </w:rPr>
        <w:t xml:space="preserve">, </w:t>
      </w:r>
      <w:r w:rsidR="00B7618D" w:rsidRPr="00E4276E">
        <w:rPr>
          <w:color w:val="002060"/>
          <w:sz w:val="28"/>
          <w:szCs w:val="28"/>
        </w:rPr>
        <w:t>членом Международной Ассоциации Танца при ЮНЕСКО</w:t>
      </w:r>
      <w:r w:rsidRPr="00E4276E">
        <w:rPr>
          <w:color w:val="002060"/>
          <w:sz w:val="28"/>
          <w:szCs w:val="28"/>
        </w:rPr>
        <w:t xml:space="preserve"> </w:t>
      </w:r>
      <w:r w:rsidRPr="00E4276E">
        <w:rPr>
          <w:b/>
          <w:color w:val="002060"/>
          <w:sz w:val="28"/>
          <w:szCs w:val="28"/>
        </w:rPr>
        <w:t>Татьяной Черной</w:t>
      </w:r>
      <w:r w:rsidR="00B7618D" w:rsidRPr="00E4276E">
        <w:rPr>
          <w:b/>
          <w:color w:val="002060"/>
          <w:sz w:val="28"/>
          <w:szCs w:val="28"/>
        </w:rPr>
        <w:t>.</w:t>
      </w:r>
    </w:p>
    <w:p w:rsidR="00014ABF" w:rsidRPr="00E4276E" w:rsidRDefault="00014ABF" w:rsidP="00827D37">
      <w:pPr>
        <w:pStyle w:val="a5"/>
        <w:spacing w:after="0" w:line="240" w:lineRule="auto"/>
        <w:ind w:right="142"/>
        <w:jc w:val="both"/>
        <w:rPr>
          <w:rFonts w:eastAsia="MS Gothic"/>
          <w:bCs/>
          <w:color w:val="000066"/>
          <w:kern w:val="28"/>
          <w:sz w:val="28"/>
          <w:szCs w:val="28"/>
        </w:rPr>
      </w:pPr>
    </w:p>
    <w:p w:rsidR="00827D37" w:rsidRPr="00E4276E" w:rsidRDefault="00827D37" w:rsidP="00827D37">
      <w:pPr>
        <w:widowControl w:val="0"/>
        <w:tabs>
          <w:tab w:val="left" w:pos="1418"/>
        </w:tabs>
        <w:autoSpaceDE w:val="0"/>
        <w:autoSpaceDN w:val="0"/>
        <w:adjustRightInd w:val="0"/>
        <w:spacing w:after="0" w:line="240" w:lineRule="auto"/>
        <w:ind w:right="-7"/>
        <w:jc w:val="both"/>
        <w:rPr>
          <w:color w:val="002060"/>
          <w:sz w:val="28"/>
          <w:szCs w:val="28"/>
        </w:rPr>
      </w:pPr>
      <w:r w:rsidRPr="00E4276E">
        <w:rPr>
          <w:color w:val="002060"/>
          <w:sz w:val="28"/>
          <w:szCs w:val="28"/>
        </w:rPr>
        <w:t xml:space="preserve">Все выставки, открывшиеся 18 ноября 2016г. в рамках Конференции, продолжат свою работу для всех желающих до 3 декабря </w:t>
      </w:r>
      <w:proofErr w:type="spellStart"/>
      <w:r w:rsidRPr="00E4276E">
        <w:rPr>
          <w:color w:val="002060"/>
          <w:sz w:val="28"/>
          <w:szCs w:val="28"/>
        </w:rPr>
        <w:t>с.г</w:t>
      </w:r>
      <w:proofErr w:type="spellEnd"/>
      <w:r w:rsidRPr="00E4276E">
        <w:rPr>
          <w:color w:val="002060"/>
          <w:sz w:val="28"/>
          <w:szCs w:val="28"/>
        </w:rPr>
        <w:t>.</w:t>
      </w:r>
    </w:p>
    <w:p w:rsidR="001069F7" w:rsidRPr="00E4276E" w:rsidRDefault="0041786D" w:rsidP="0041786D">
      <w:pPr>
        <w:widowControl w:val="0"/>
        <w:tabs>
          <w:tab w:val="left" w:pos="1418"/>
        </w:tabs>
        <w:autoSpaceDE w:val="0"/>
        <w:autoSpaceDN w:val="0"/>
        <w:adjustRightInd w:val="0"/>
        <w:spacing w:after="0" w:line="240" w:lineRule="auto"/>
        <w:ind w:right="-7"/>
        <w:jc w:val="center"/>
        <w:rPr>
          <w:color w:val="002060"/>
          <w:sz w:val="28"/>
          <w:szCs w:val="28"/>
        </w:rPr>
      </w:pPr>
      <w:r>
        <w:rPr>
          <w:noProof/>
          <w:color w:val="002060"/>
          <w:sz w:val="28"/>
          <w:szCs w:val="28"/>
          <w:lang w:eastAsia="ru-RU"/>
        </w:rPr>
        <w:drawing>
          <wp:inline distT="0" distB="0" distL="0" distR="0">
            <wp:extent cx="2145245" cy="141922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21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6290" cy="1433148"/>
                    </a:xfrm>
                    <a:prstGeom prst="rect">
                      <a:avLst/>
                    </a:prstGeom>
                  </pic:spPr>
                </pic:pic>
              </a:graphicData>
            </a:graphic>
          </wp:inline>
        </w:drawing>
      </w:r>
      <w:r>
        <w:rPr>
          <w:noProof/>
          <w:color w:val="002060"/>
          <w:sz w:val="28"/>
          <w:szCs w:val="28"/>
          <w:lang w:eastAsia="ru-RU"/>
        </w:rPr>
        <w:drawing>
          <wp:inline distT="0" distB="0" distL="0" distR="0">
            <wp:extent cx="942975" cy="1424379"/>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21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1046" cy="1451675"/>
                    </a:xfrm>
                    <a:prstGeom prst="rect">
                      <a:avLst/>
                    </a:prstGeom>
                  </pic:spPr>
                </pic:pic>
              </a:graphicData>
            </a:graphic>
          </wp:inline>
        </w:drawing>
      </w:r>
      <w:r>
        <w:rPr>
          <w:color w:val="002060"/>
          <w:sz w:val="28"/>
          <w:szCs w:val="28"/>
        </w:rPr>
        <w:t xml:space="preserve"> </w:t>
      </w:r>
      <w:r>
        <w:rPr>
          <w:noProof/>
          <w:color w:val="002060"/>
          <w:sz w:val="28"/>
          <w:szCs w:val="28"/>
          <w:lang w:eastAsia="ru-RU"/>
        </w:rPr>
        <w:drawing>
          <wp:inline distT="0" distB="0" distL="0" distR="0" wp14:anchorId="0089F7AC" wp14:editId="47EF22AD">
            <wp:extent cx="2162175" cy="143042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21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4639" cy="1445287"/>
                    </a:xfrm>
                    <a:prstGeom prst="rect">
                      <a:avLst/>
                    </a:prstGeom>
                  </pic:spPr>
                </pic:pic>
              </a:graphicData>
            </a:graphic>
          </wp:inline>
        </w:drawing>
      </w:r>
    </w:p>
    <w:p w:rsidR="00487E90" w:rsidRPr="00E4276E" w:rsidRDefault="00487E90" w:rsidP="00487E90">
      <w:pPr>
        <w:pStyle w:val="a"/>
        <w:numPr>
          <w:ilvl w:val="0"/>
          <w:numId w:val="0"/>
        </w:numPr>
        <w:ind w:left="360" w:hanging="360"/>
      </w:pPr>
    </w:p>
    <w:p w:rsidR="000565E8" w:rsidRPr="00E4276E" w:rsidRDefault="00487E90" w:rsidP="00892060">
      <w:pPr>
        <w:pStyle w:val="a"/>
        <w:numPr>
          <w:ilvl w:val="0"/>
          <w:numId w:val="0"/>
        </w:numPr>
        <w:ind w:left="360" w:hanging="360"/>
        <w:jc w:val="both"/>
        <w:rPr>
          <w:rFonts w:eastAsia="MS Gothic"/>
          <w:bCs/>
          <w:color w:val="000066"/>
          <w:kern w:val="28"/>
          <w:sz w:val="28"/>
          <w:szCs w:val="28"/>
        </w:rPr>
      </w:pPr>
      <w:r w:rsidRPr="00E4276E">
        <w:rPr>
          <w:rFonts w:eastAsia="MS Gothic"/>
          <w:bCs/>
          <w:color w:val="000066"/>
          <w:kern w:val="28"/>
          <w:sz w:val="28"/>
          <w:szCs w:val="28"/>
        </w:rPr>
        <w:t>День Греции</w:t>
      </w:r>
      <w:r w:rsidR="00892060" w:rsidRPr="00E4276E">
        <w:rPr>
          <w:rFonts w:eastAsia="MS Gothic"/>
          <w:bCs/>
          <w:color w:val="000066"/>
          <w:kern w:val="28"/>
          <w:sz w:val="28"/>
          <w:szCs w:val="28"/>
        </w:rPr>
        <w:t xml:space="preserve"> б</w:t>
      </w:r>
      <w:r w:rsidRPr="00E4276E">
        <w:rPr>
          <w:rFonts w:eastAsia="MS Gothic"/>
          <w:bCs/>
          <w:color w:val="000066"/>
          <w:kern w:val="28"/>
          <w:sz w:val="28"/>
          <w:szCs w:val="28"/>
        </w:rPr>
        <w:t>ыл продол</w:t>
      </w:r>
      <w:r w:rsidR="00892060" w:rsidRPr="00E4276E">
        <w:rPr>
          <w:rFonts w:eastAsia="MS Gothic"/>
          <w:bCs/>
          <w:color w:val="000066"/>
          <w:kern w:val="28"/>
          <w:sz w:val="28"/>
          <w:szCs w:val="28"/>
        </w:rPr>
        <w:t>ж</w:t>
      </w:r>
      <w:r w:rsidRPr="00E4276E">
        <w:rPr>
          <w:rFonts w:eastAsia="MS Gothic"/>
          <w:bCs/>
          <w:color w:val="000066"/>
          <w:kern w:val="28"/>
          <w:sz w:val="28"/>
          <w:szCs w:val="28"/>
        </w:rPr>
        <w:t>ен двумя концертами</w:t>
      </w:r>
      <w:r w:rsidR="00892060" w:rsidRPr="00E4276E">
        <w:rPr>
          <w:rFonts w:eastAsia="MS Gothic"/>
          <w:bCs/>
          <w:color w:val="000066"/>
          <w:kern w:val="28"/>
          <w:sz w:val="28"/>
          <w:szCs w:val="28"/>
        </w:rPr>
        <w:t xml:space="preserve">, прошедшим в Большом конференц-зале </w:t>
      </w:r>
      <w:proofErr w:type="spellStart"/>
      <w:r w:rsidR="00892060" w:rsidRPr="00E4276E">
        <w:rPr>
          <w:rFonts w:eastAsia="MS Gothic"/>
          <w:bCs/>
          <w:color w:val="000066"/>
          <w:kern w:val="28"/>
          <w:sz w:val="28"/>
          <w:szCs w:val="28"/>
        </w:rPr>
        <w:t>Шуваловского</w:t>
      </w:r>
      <w:proofErr w:type="spellEnd"/>
      <w:r w:rsidR="006B3DF0" w:rsidRPr="00E4276E">
        <w:rPr>
          <w:rFonts w:eastAsia="MS Gothic"/>
          <w:bCs/>
          <w:color w:val="000066"/>
          <w:kern w:val="28"/>
          <w:sz w:val="28"/>
          <w:szCs w:val="28"/>
        </w:rPr>
        <w:t xml:space="preserve"> корпуса МГУ</w:t>
      </w:r>
      <w:r w:rsidR="00892060" w:rsidRPr="00E4276E">
        <w:rPr>
          <w:rFonts w:eastAsia="MS Gothic"/>
          <w:bCs/>
          <w:color w:val="000066"/>
          <w:kern w:val="28"/>
          <w:sz w:val="28"/>
          <w:szCs w:val="28"/>
        </w:rPr>
        <w:t>:</w:t>
      </w:r>
      <w:r w:rsidRPr="00E4276E">
        <w:rPr>
          <w:rFonts w:eastAsia="MS Gothic"/>
          <w:bCs/>
          <w:color w:val="000066"/>
          <w:kern w:val="28"/>
          <w:sz w:val="28"/>
          <w:szCs w:val="28"/>
        </w:rPr>
        <w:t xml:space="preserve">  </w:t>
      </w:r>
    </w:p>
    <w:p w:rsidR="004E5D0E" w:rsidRPr="00E4276E" w:rsidRDefault="004E5D0E" w:rsidP="00862407">
      <w:pPr>
        <w:pStyle w:val="a5"/>
        <w:numPr>
          <w:ilvl w:val="0"/>
          <w:numId w:val="19"/>
        </w:numPr>
        <w:spacing w:after="0" w:line="240" w:lineRule="auto"/>
        <w:ind w:right="142"/>
        <w:jc w:val="both"/>
        <w:rPr>
          <w:rFonts w:eastAsia="MS Gothic"/>
          <w:bCs/>
          <w:color w:val="000066"/>
          <w:kern w:val="28"/>
          <w:sz w:val="28"/>
          <w:szCs w:val="28"/>
        </w:rPr>
      </w:pPr>
      <w:r w:rsidRPr="00E4276E">
        <w:rPr>
          <w:rFonts w:eastAsia="MS Gothic"/>
          <w:bCs/>
          <w:color w:val="000066"/>
          <w:kern w:val="28"/>
          <w:sz w:val="28"/>
          <w:szCs w:val="28"/>
        </w:rPr>
        <w:t xml:space="preserve">Уникальным событием </w:t>
      </w:r>
      <w:r w:rsidR="00892060" w:rsidRPr="00E4276E">
        <w:rPr>
          <w:rFonts w:eastAsia="MS Gothic"/>
          <w:bCs/>
          <w:color w:val="000066"/>
          <w:kern w:val="28"/>
          <w:sz w:val="28"/>
          <w:szCs w:val="28"/>
        </w:rPr>
        <w:t>стала</w:t>
      </w:r>
      <w:r w:rsidRPr="00E4276E">
        <w:rPr>
          <w:rFonts w:eastAsia="MS Gothic"/>
          <w:bCs/>
          <w:color w:val="000066"/>
          <w:kern w:val="28"/>
          <w:sz w:val="28"/>
          <w:szCs w:val="28"/>
        </w:rPr>
        <w:t xml:space="preserve"> лекция-концерт</w:t>
      </w:r>
      <w:r w:rsidR="00B7618D" w:rsidRPr="00E4276E">
        <w:rPr>
          <w:rFonts w:eastAsia="MS Gothic"/>
          <w:bCs/>
          <w:color w:val="000066"/>
          <w:kern w:val="28"/>
          <w:sz w:val="28"/>
          <w:szCs w:val="28"/>
        </w:rPr>
        <w:t xml:space="preserve">, музыкально-поэтический вечер </w:t>
      </w:r>
      <w:r w:rsidRPr="00E4276E">
        <w:rPr>
          <w:rFonts w:eastAsia="MS Gothic"/>
          <w:bCs/>
          <w:color w:val="000066"/>
          <w:kern w:val="28"/>
          <w:sz w:val="28"/>
          <w:szCs w:val="28"/>
        </w:rPr>
        <w:t xml:space="preserve">искусствоведа, доктора философии,  композитора, </w:t>
      </w:r>
      <w:r w:rsidR="00B7618D" w:rsidRPr="00E4276E">
        <w:rPr>
          <w:rFonts w:eastAsia="MS Gothic"/>
          <w:bCs/>
          <w:color w:val="000066"/>
          <w:kern w:val="28"/>
          <w:sz w:val="28"/>
          <w:szCs w:val="28"/>
        </w:rPr>
        <w:t xml:space="preserve">автора музыки нашего спектакля </w:t>
      </w:r>
      <w:r w:rsidR="00B7618D" w:rsidRPr="00E4276E">
        <w:rPr>
          <w:rFonts w:eastAsia="MS Gothic"/>
          <w:bCs/>
          <w:i/>
          <w:color w:val="000066"/>
          <w:kern w:val="28"/>
          <w:sz w:val="28"/>
          <w:szCs w:val="28"/>
        </w:rPr>
        <w:t>«Антигона»</w:t>
      </w:r>
      <w:r w:rsidR="00B7618D" w:rsidRPr="00E4276E">
        <w:rPr>
          <w:rFonts w:eastAsia="MS Gothic"/>
          <w:bCs/>
          <w:color w:val="000066"/>
          <w:kern w:val="28"/>
          <w:sz w:val="28"/>
          <w:szCs w:val="28"/>
        </w:rPr>
        <w:t xml:space="preserve">, </w:t>
      </w:r>
      <w:r w:rsidRPr="00E4276E">
        <w:rPr>
          <w:rFonts w:eastAsia="MS Gothic"/>
          <w:bCs/>
          <w:color w:val="000066"/>
          <w:kern w:val="28"/>
          <w:sz w:val="28"/>
          <w:szCs w:val="28"/>
        </w:rPr>
        <w:t xml:space="preserve">преподавателя Афинской Консерватории </w:t>
      </w:r>
      <w:r w:rsidRPr="00E4276E">
        <w:rPr>
          <w:rFonts w:eastAsia="MS Gothic"/>
          <w:b/>
          <w:bCs/>
          <w:color w:val="000066"/>
          <w:kern w:val="28"/>
          <w:sz w:val="28"/>
          <w:szCs w:val="28"/>
        </w:rPr>
        <w:t xml:space="preserve">Никоса </w:t>
      </w:r>
      <w:proofErr w:type="spellStart"/>
      <w:r w:rsidRPr="00E4276E">
        <w:rPr>
          <w:rFonts w:eastAsia="MS Gothic"/>
          <w:b/>
          <w:bCs/>
          <w:color w:val="000066"/>
          <w:kern w:val="28"/>
          <w:sz w:val="28"/>
          <w:szCs w:val="28"/>
        </w:rPr>
        <w:t>Ксантулиса</w:t>
      </w:r>
      <w:proofErr w:type="spellEnd"/>
      <w:r w:rsidRPr="00E4276E">
        <w:rPr>
          <w:rFonts w:eastAsia="MS Gothic"/>
          <w:bCs/>
          <w:color w:val="000066"/>
          <w:kern w:val="28"/>
          <w:sz w:val="28"/>
          <w:szCs w:val="28"/>
        </w:rPr>
        <w:t xml:space="preserve"> </w:t>
      </w:r>
      <w:r w:rsidR="00F45E71" w:rsidRPr="00E4276E">
        <w:rPr>
          <w:rFonts w:eastAsia="MS Gothic"/>
          <w:bCs/>
          <w:color w:val="000066"/>
          <w:kern w:val="28"/>
          <w:sz w:val="28"/>
          <w:szCs w:val="28"/>
        </w:rPr>
        <w:t xml:space="preserve">на тему </w:t>
      </w:r>
      <w:r w:rsidR="00F45E71" w:rsidRPr="00E4276E">
        <w:rPr>
          <w:rFonts w:eastAsia="MS Gothic"/>
          <w:b/>
          <w:bCs/>
          <w:i/>
          <w:color w:val="C00000"/>
          <w:kern w:val="28"/>
          <w:sz w:val="28"/>
          <w:szCs w:val="28"/>
        </w:rPr>
        <w:t>«Звучание лиры Аполлона: теория и практика древнегреческой музыки»</w:t>
      </w:r>
      <w:r w:rsidR="00F45E71" w:rsidRPr="00E4276E">
        <w:rPr>
          <w:rFonts w:eastAsia="MS Gothic"/>
          <w:bCs/>
          <w:color w:val="000066"/>
          <w:kern w:val="28"/>
          <w:sz w:val="28"/>
          <w:szCs w:val="28"/>
        </w:rPr>
        <w:t xml:space="preserve">, </w:t>
      </w:r>
      <w:r w:rsidR="00892060" w:rsidRPr="00E4276E">
        <w:rPr>
          <w:rFonts w:eastAsia="MS Gothic"/>
          <w:bCs/>
          <w:color w:val="000066"/>
          <w:kern w:val="28"/>
          <w:sz w:val="28"/>
          <w:szCs w:val="28"/>
        </w:rPr>
        <w:t>который познакомил</w:t>
      </w:r>
      <w:r w:rsidRPr="00E4276E">
        <w:rPr>
          <w:rFonts w:eastAsia="MS Gothic"/>
          <w:bCs/>
          <w:color w:val="000066"/>
          <w:kern w:val="28"/>
          <w:sz w:val="28"/>
          <w:szCs w:val="28"/>
        </w:rPr>
        <w:t xml:space="preserve"> участников и гостей мероприятия с древнегреческой музыкальной традицией и звучанием античных инструментов.</w:t>
      </w:r>
    </w:p>
    <w:p w:rsidR="00B7618D" w:rsidRPr="00E4276E" w:rsidRDefault="00B7618D" w:rsidP="004E5D0E">
      <w:pPr>
        <w:spacing w:after="0" w:line="240" w:lineRule="auto"/>
        <w:ind w:right="142" w:firstLine="709"/>
        <w:jc w:val="both"/>
        <w:rPr>
          <w:rFonts w:eastAsia="MS Gothic"/>
          <w:bCs/>
          <w:color w:val="000066"/>
          <w:kern w:val="28"/>
          <w:sz w:val="28"/>
          <w:szCs w:val="28"/>
        </w:rPr>
      </w:pPr>
    </w:p>
    <w:p w:rsidR="004E5D0E" w:rsidRPr="00E4276E" w:rsidRDefault="004E5D0E" w:rsidP="00862407">
      <w:pPr>
        <w:pStyle w:val="a5"/>
        <w:numPr>
          <w:ilvl w:val="0"/>
          <w:numId w:val="20"/>
        </w:numPr>
        <w:spacing w:after="0" w:line="240" w:lineRule="auto"/>
        <w:ind w:right="142"/>
        <w:jc w:val="both"/>
        <w:rPr>
          <w:rFonts w:eastAsia="MS Gothic"/>
          <w:bCs/>
          <w:color w:val="000066"/>
          <w:kern w:val="28"/>
          <w:sz w:val="28"/>
          <w:szCs w:val="28"/>
        </w:rPr>
      </w:pPr>
      <w:r w:rsidRPr="00E4276E">
        <w:rPr>
          <w:rFonts w:eastAsia="MS Gothic"/>
          <w:bCs/>
          <w:color w:val="000066"/>
          <w:kern w:val="28"/>
          <w:sz w:val="28"/>
          <w:szCs w:val="28"/>
        </w:rPr>
        <w:t xml:space="preserve">В завершении </w:t>
      </w:r>
      <w:r w:rsidR="00B7618D" w:rsidRPr="00E4276E">
        <w:rPr>
          <w:rFonts w:eastAsia="MS Gothic"/>
          <w:bCs/>
          <w:color w:val="000066"/>
          <w:kern w:val="28"/>
          <w:sz w:val="28"/>
          <w:szCs w:val="28"/>
        </w:rPr>
        <w:t xml:space="preserve">Дня Греции </w:t>
      </w:r>
      <w:r w:rsidRPr="00E4276E">
        <w:rPr>
          <w:rFonts w:eastAsia="MS Gothic"/>
          <w:bCs/>
          <w:color w:val="000066"/>
          <w:kern w:val="28"/>
          <w:sz w:val="28"/>
          <w:szCs w:val="28"/>
        </w:rPr>
        <w:t xml:space="preserve">в Большом конференц-зале </w:t>
      </w:r>
      <w:proofErr w:type="spellStart"/>
      <w:r w:rsidRPr="00E4276E">
        <w:rPr>
          <w:rFonts w:eastAsia="MS Gothic"/>
          <w:bCs/>
          <w:color w:val="000066"/>
          <w:kern w:val="28"/>
          <w:sz w:val="28"/>
          <w:szCs w:val="28"/>
        </w:rPr>
        <w:t>Шуваловского</w:t>
      </w:r>
      <w:proofErr w:type="spellEnd"/>
      <w:r w:rsidRPr="00E4276E">
        <w:rPr>
          <w:rFonts w:eastAsia="MS Gothic"/>
          <w:bCs/>
          <w:color w:val="000066"/>
          <w:kern w:val="28"/>
          <w:sz w:val="28"/>
          <w:szCs w:val="28"/>
        </w:rPr>
        <w:t xml:space="preserve"> корпуса состо</w:t>
      </w:r>
      <w:r w:rsidR="00D23406" w:rsidRPr="00E4276E">
        <w:rPr>
          <w:rFonts w:eastAsia="MS Gothic"/>
          <w:bCs/>
          <w:color w:val="000066"/>
          <w:kern w:val="28"/>
          <w:sz w:val="28"/>
          <w:szCs w:val="28"/>
        </w:rPr>
        <w:t>ял</w:t>
      </w:r>
      <w:r w:rsidRPr="00E4276E">
        <w:rPr>
          <w:rFonts w:eastAsia="MS Gothic"/>
          <w:bCs/>
          <w:color w:val="000066"/>
          <w:kern w:val="28"/>
          <w:sz w:val="28"/>
          <w:szCs w:val="28"/>
        </w:rPr>
        <w:t xml:space="preserve">ся </w:t>
      </w:r>
      <w:r w:rsidR="00EE4751" w:rsidRPr="00E4276E">
        <w:rPr>
          <w:rFonts w:eastAsia="MS Gothic"/>
          <w:b/>
          <w:bCs/>
          <w:i/>
          <w:color w:val="C00000"/>
          <w:kern w:val="28"/>
          <w:sz w:val="28"/>
          <w:szCs w:val="28"/>
        </w:rPr>
        <w:t>Т</w:t>
      </w:r>
      <w:r w:rsidRPr="00E4276E">
        <w:rPr>
          <w:rFonts w:eastAsia="MS Gothic"/>
          <w:b/>
          <w:bCs/>
          <w:i/>
          <w:color w:val="C00000"/>
          <w:kern w:val="28"/>
          <w:sz w:val="28"/>
          <w:szCs w:val="28"/>
        </w:rPr>
        <w:t xml:space="preserve">оржественный </w:t>
      </w:r>
      <w:r w:rsidR="00EE4751" w:rsidRPr="00E4276E">
        <w:rPr>
          <w:rFonts w:eastAsia="MS Gothic"/>
          <w:b/>
          <w:bCs/>
          <w:i/>
          <w:color w:val="C00000"/>
          <w:kern w:val="28"/>
          <w:sz w:val="28"/>
          <w:szCs w:val="28"/>
        </w:rPr>
        <w:t>К</w:t>
      </w:r>
      <w:r w:rsidRPr="00E4276E">
        <w:rPr>
          <w:rFonts w:eastAsia="MS Gothic"/>
          <w:b/>
          <w:bCs/>
          <w:i/>
          <w:color w:val="C00000"/>
          <w:kern w:val="28"/>
          <w:sz w:val="28"/>
          <w:szCs w:val="28"/>
        </w:rPr>
        <w:t>онцерт</w:t>
      </w:r>
      <w:r w:rsidR="00EE4751" w:rsidRPr="00E4276E">
        <w:rPr>
          <w:rFonts w:eastAsia="MS Gothic"/>
          <w:b/>
          <w:bCs/>
          <w:i/>
          <w:color w:val="C00000"/>
          <w:kern w:val="28"/>
          <w:sz w:val="28"/>
          <w:szCs w:val="28"/>
        </w:rPr>
        <w:t xml:space="preserve"> «Вдоль по морю, морю </w:t>
      </w:r>
      <w:proofErr w:type="spellStart"/>
      <w:r w:rsidR="00EE4751" w:rsidRPr="00E4276E">
        <w:rPr>
          <w:rFonts w:eastAsia="MS Gothic"/>
          <w:b/>
          <w:bCs/>
          <w:i/>
          <w:color w:val="C00000"/>
          <w:kern w:val="28"/>
          <w:sz w:val="28"/>
          <w:szCs w:val="28"/>
        </w:rPr>
        <w:t>синнему</w:t>
      </w:r>
      <w:proofErr w:type="spellEnd"/>
      <w:r w:rsidR="00EE4751" w:rsidRPr="00E4276E">
        <w:rPr>
          <w:rFonts w:eastAsia="MS Gothic"/>
          <w:b/>
          <w:bCs/>
          <w:i/>
          <w:color w:val="C00000"/>
          <w:kern w:val="28"/>
          <w:sz w:val="28"/>
          <w:szCs w:val="28"/>
        </w:rPr>
        <w:t>..»</w:t>
      </w:r>
      <w:r w:rsidR="00F45E71" w:rsidRPr="00E4276E">
        <w:rPr>
          <w:rFonts w:eastAsia="MS Gothic"/>
          <w:b/>
          <w:bCs/>
          <w:color w:val="000066"/>
          <w:kern w:val="28"/>
          <w:sz w:val="28"/>
          <w:szCs w:val="28"/>
        </w:rPr>
        <w:t>, приуроченный 10летию Танцевального Коллектива Греческого Культурного Центра – ГКЦ.</w:t>
      </w:r>
      <w:r w:rsidR="00F45E71" w:rsidRPr="00E4276E">
        <w:rPr>
          <w:rFonts w:eastAsia="MS Gothic"/>
          <w:bCs/>
          <w:color w:val="000066"/>
          <w:kern w:val="28"/>
          <w:sz w:val="28"/>
          <w:szCs w:val="28"/>
        </w:rPr>
        <w:t xml:space="preserve"> В программе прин</w:t>
      </w:r>
      <w:r w:rsidR="00D23406" w:rsidRPr="00E4276E">
        <w:rPr>
          <w:rFonts w:eastAsia="MS Gothic"/>
          <w:bCs/>
          <w:color w:val="000066"/>
          <w:kern w:val="28"/>
          <w:sz w:val="28"/>
          <w:szCs w:val="28"/>
        </w:rPr>
        <w:t>яли</w:t>
      </w:r>
      <w:r w:rsidR="00F45E71" w:rsidRPr="00E4276E">
        <w:rPr>
          <w:rFonts w:eastAsia="MS Gothic"/>
          <w:bCs/>
          <w:color w:val="000066"/>
          <w:kern w:val="28"/>
          <w:sz w:val="28"/>
          <w:szCs w:val="28"/>
        </w:rPr>
        <w:t xml:space="preserve"> участие Танцевальный и Вокальный Коллективы </w:t>
      </w:r>
      <w:r w:rsidRPr="00E4276E">
        <w:rPr>
          <w:rFonts w:eastAsia="MS Gothic"/>
          <w:bCs/>
          <w:color w:val="000066"/>
          <w:kern w:val="28"/>
          <w:sz w:val="28"/>
          <w:szCs w:val="28"/>
        </w:rPr>
        <w:t>Греческого Культурного Центра</w:t>
      </w:r>
      <w:r w:rsidR="00F45E71" w:rsidRPr="00E4276E">
        <w:rPr>
          <w:rFonts w:eastAsia="MS Gothic"/>
          <w:bCs/>
          <w:color w:val="000066"/>
          <w:kern w:val="28"/>
          <w:sz w:val="28"/>
          <w:szCs w:val="28"/>
        </w:rPr>
        <w:t xml:space="preserve"> </w:t>
      </w:r>
      <w:r w:rsidR="00D523F3" w:rsidRPr="00E4276E">
        <w:rPr>
          <w:rFonts w:eastAsia="MS Gothic"/>
          <w:bCs/>
          <w:color w:val="000066"/>
          <w:kern w:val="28"/>
          <w:sz w:val="28"/>
          <w:szCs w:val="28"/>
        </w:rPr>
        <w:t>–</w:t>
      </w:r>
      <w:r w:rsidR="00F45E71" w:rsidRPr="00E4276E">
        <w:rPr>
          <w:rFonts w:eastAsia="MS Gothic"/>
          <w:bCs/>
          <w:color w:val="000066"/>
          <w:kern w:val="28"/>
          <w:sz w:val="28"/>
          <w:szCs w:val="28"/>
        </w:rPr>
        <w:t xml:space="preserve"> ГКЦ</w:t>
      </w:r>
      <w:r w:rsidR="00D23406" w:rsidRPr="00E4276E">
        <w:rPr>
          <w:rFonts w:eastAsia="MS Gothic"/>
          <w:bCs/>
          <w:color w:val="000066"/>
          <w:kern w:val="28"/>
          <w:sz w:val="28"/>
          <w:szCs w:val="28"/>
        </w:rPr>
        <w:t xml:space="preserve"> под руководством </w:t>
      </w:r>
      <w:r w:rsidR="00D23406" w:rsidRPr="00E4276E">
        <w:rPr>
          <w:rFonts w:eastAsia="MS Gothic"/>
          <w:b/>
          <w:bCs/>
          <w:color w:val="000066"/>
          <w:kern w:val="28"/>
          <w:sz w:val="28"/>
          <w:szCs w:val="28"/>
        </w:rPr>
        <w:t xml:space="preserve">Татьяны Черной </w:t>
      </w:r>
      <w:r w:rsidR="00D23406" w:rsidRPr="00E4276E">
        <w:rPr>
          <w:rFonts w:eastAsia="MS Gothic"/>
          <w:bCs/>
          <w:color w:val="000066"/>
          <w:kern w:val="28"/>
          <w:sz w:val="28"/>
          <w:szCs w:val="28"/>
        </w:rPr>
        <w:t xml:space="preserve">и </w:t>
      </w:r>
      <w:r w:rsidR="00D23406" w:rsidRPr="00E4276E">
        <w:rPr>
          <w:rFonts w:eastAsia="MS Gothic"/>
          <w:b/>
          <w:bCs/>
          <w:color w:val="000066"/>
          <w:kern w:val="28"/>
          <w:sz w:val="28"/>
          <w:szCs w:val="28"/>
        </w:rPr>
        <w:t xml:space="preserve">Инессы </w:t>
      </w:r>
      <w:proofErr w:type="spellStart"/>
      <w:r w:rsidR="00D23406" w:rsidRPr="00E4276E">
        <w:rPr>
          <w:rFonts w:eastAsia="MS Gothic"/>
          <w:b/>
          <w:bCs/>
          <w:color w:val="000066"/>
          <w:kern w:val="28"/>
          <w:sz w:val="28"/>
          <w:szCs w:val="28"/>
        </w:rPr>
        <w:t>Эфремиду</w:t>
      </w:r>
      <w:proofErr w:type="spellEnd"/>
      <w:r w:rsidR="00D523F3" w:rsidRPr="00E4276E">
        <w:rPr>
          <w:rFonts w:eastAsia="MS Gothic"/>
          <w:bCs/>
          <w:color w:val="000066"/>
          <w:kern w:val="28"/>
          <w:sz w:val="28"/>
          <w:szCs w:val="28"/>
        </w:rPr>
        <w:t>.</w:t>
      </w:r>
      <w:r w:rsidR="00D23406" w:rsidRPr="00E4276E">
        <w:rPr>
          <w:rFonts w:eastAsia="MS Gothic"/>
          <w:bCs/>
          <w:color w:val="000066"/>
          <w:kern w:val="28"/>
          <w:sz w:val="28"/>
          <w:szCs w:val="28"/>
        </w:rPr>
        <w:t xml:space="preserve"> </w:t>
      </w:r>
    </w:p>
    <w:p w:rsidR="00D23406" w:rsidRPr="00E4276E" w:rsidRDefault="00D23406" w:rsidP="00D23406">
      <w:pPr>
        <w:pStyle w:val="a5"/>
        <w:spacing w:after="0" w:line="240" w:lineRule="auto"/>
        <w:ind w:right="142"/>
        <w:jc w:val="both"/>
        <w:rPr>
          <w:rFonts w:eastAsia="MS Gothic"/>
          <w:bCs/>
          <w:color w:val="000066"/>
          <w:kern w:val="28"/>
          <w:sz w:val="28"/>
          <w:szCs w:val="28"/>
        </w:rPr>
      </w:pPr>
      <w:r w:rsidRPr="00E4276E">
        <w:rPr>
          <w:rFonts w:eastAsia="MS Gothic"/>
          <w:bCs/>
          <w:color w:val="000066"/>
          <w:kern w:val="28"/>
          <w:sz w:val="28"/>
          <w:szCs w:val="28"/>
        </w:rPr>
        <w:lastRenderedPageBreak/>
        <w:t xml:space="preserve">Взяв достойно в 2007 году эстафету у первого руководителя Танцевального Коллектива </w:t>
      </w:r>
      <w:r w:rsidRPr="00E4276E">
        <w:rPr>
          <w:rFonts w:eastAsia="MS Gothic"/>
          <w:b/>
          <w:bCs/>
          <w:color w:val="000066"/>
          <w:kern w:val="28"/>
          <w:sz w:val="28"/>
          <w:szCs w:val="28"/>
        </w:rPr>
        <w:t xml:space="preserve">Елены </w:t>
      </w:r>
      <w:proofErr w:type="spellStart"/>
      <w:r w:rsidRPr="00E4276E">
        <w:rPr>
          <w:rFonts w:eastAsia="MS Gothic"/>
          <w:b/>
          <w:bCs/>
          <w:color w:val="000066"/>
          <w:kern w:val="28"/>
          <w:sz w:val="28"/>
          <w:szCs w:val="28"/>
        </w:rPr>
        <w:t>Глар</w:t>
      </w:r>
      <w:proofErr w:type="spellEnd"/>
      <w:r w:rsidRPr="00E4276E">
        <w:rPr>
          <w:rFonts w:eastAsia="MS Gothic"/>
          <w:b/>
          <w:bCs/>
          <w:color w:val="000066"/>
          <w:kern w:val="28"/>
          <w:sz w:val="28"/>
          <w:szCs w:val="28"/>
        </w:rPr>
        <w:t>, Татьяна Черная</w:t>
      </w:r>
      <w:r w:rsidRPr="00E4276E">
        <w:rPr>
          <w:rFonts w:eastAsia="MS Gothic"/>
          <w:bCs/>
          <w:color w:val="000066"/>
          <w:kern w:val="28"/>
          <w:sz w:val="28"/>
          <w:szCs w:val="28"/>
        </w:rPr>
        <w:t xml:space="preserve">, член Международной Ассоциации Танца при ЮНЕСКО, на протяжении длительного периода является душой Танцевального Коллектива ГКЦ , в репертуаре которого на сегодняшний день более 95 танцев из островной и материковой Греции. Наш Танцевальный Коллектив </w:t>
      </w:r>
      <w:r w:rsidR="00111908" w:rsidRPr="00E4276E">
        <w:rPr>
          <w:rFonts w:eastAsia="MS Gothic"/>
          <w:bCs/>
          <w:color w:val="000066"/>
          <w:kern w:val="28"/>
          <w:sz w:val="28"/>
          <w:szCs w:val="28"/>
        </w:rPr>
        <w:t xml:space="preserve">выступал на множестве мероприятий, на различных стенах, среди которых Большой Театр и Колонный Зал Дома Союзов. </w:t>
      </w:r>
      <w:r w:rsidR="008C729B" w:rsidRPr="00E4276E">
        <w:rPr>
          <w:rFonts w:eastAsia="MS Gothic"/>
          <w:bCs/>
          <w:color w:val="000066"/>
          <w:kern w:val="28"/>
          <w:sz w:val="28"/>
          <w:szCs w:val="28"/>
        </w:rPr>
        <w:t xml:space="preserve">Следует также упомянуть откомандированного в период 2009-2011гг. педагога из Греции </w:t>
      </w:r>
      <w:proofErr w:type="spellStart"/>
      <w:r w:rsidR="008C729B" w:rsidRPr="00E4276E">
        <w:rPr>
          <w:rFonts w:eastAsia="MS Gothic"/>
          <w:b/>
          <w:bCs/>
          <w:color w:val="000066"/>
          <w:kern w:val="28"/>
          <w:sz w:val="28"/>
          <w:szCs w:val="28"/>
        </w:rPr>
        <w:t>Константиу</w:t>
      </w:r>
      <w:proofErr w:type="spellEnd"/>
      <w:r w:rsidR="008C729B" w:rsidRPr="00E4276E">
        <w:rPr>
          <w:rFonts w:eastAsia="MS Gothic"/>
          <w:b/>
          <w:bCs/>
          <w:color w:val="000066"/>
          <w:kern w:val="28"/>
          <w:sz w:val="28"/>
          <w:szCs w:val="28"/>
        </w:rPr>
        <w:t xml:space="preserve"> </w:t>
      </w:r>
      <w:proofErr w:type="spellStart"/>
      <w:r w:rsidR="00C216FC" w:rsidRPr="00E4276E">
        <w:rPr>
          <w:rFonts w:eastAsia="MS Gothic"/>
          <w:b/>
          <w:bCs/>
          <w:color w:val="000066"/>
          <w:kern w:val="28"/>
          <w:sz w:val="28"/>
          <w:szCs w:val="28"/>
        </w:rPr>
        <w:t>Цониду-</w:t>
      </w:r>
      <w:r w:rsidR="008C729B" w:rsidRPr="00E4276E">
        <w:rPr>
          <w:rFonts w:eastAsia="MS Gothic"/>
          <w:b/>
          <w:bCs/>
          <w:color w:val="000066"/>
          <w:kern w:val="28"/>
          <w:sz w:val="28"/>
          <w:szCs w:val="28"/>
        </w:rPr>
        <w:t>Карабадзаки</w:t>
      </w:r>
      <w:proofErr w:type="spellEnd"/>
      <w:r w:rsidR="008C729B" w:rsidRPr="00E4276E">
        <w:rPr>
          <w:rFonts w:eastAsia="MS Gothic"/>
          <w:bCs/>
          <w:color w:val="000066"/>
          <w:kern w:val="28"/>
          <w:sz w:val="28"/>
          <w:szCs w:val="28"/>
        </w:rPr>
        <w:t>, специалиста по народному танцу,</w:t>
      </w:r>
      <w:r w:rsidR="00C216FC" w:rsidRPr="00E4276E">
        <w:rPr>
          <w:rFonts w:eastAsia="MS Gothic"/>
          <w:bCs/>
          <w:color w:val="000066"/>
          <w:kern w:val="28"/>
          <w:sz w:val="28"/>
          <w:szCs w:val="28"/>
        </w:rPr>
        <w:t xml:space="preserve"> оказавшего существенный вклад в развитие Танцевального Коллектива.</w:t>
      </w:r>
      <w:r w:rsidR="008C729B" w:rsidRPr="00E4276E">
        <w:rPr>
          <w:rFonts w:eastAsia="MS Gothic"/>
          <w:bCs/>
          <w:color w:val="000066"/>
          <w:kern w:val="28"/>
          <w:sz w:val="28"/>
          <w:szCs w:val="28"/>
        </w:rPr>
        <w:t xml:space="preserve"> </w:t>
      </w:r>
    </w:p>
    <w:p w:rsidR="001069F7" w:rsidRPr="00E4276E" w:rsidRDefault="0041786D" w:rsidP="00D23406">
      <w:pPr>
        <w:pStyle w:val="a5"/>
        <w:spacing w:after="0" w:line="240" w:lineRule="auto"/>
        <w:ind w:right="142"/>
        <w:jc w:val="both"/>
        <w:rPr>
          <w:rFonts w:eastAsia="MS Gothic"/>
          <w:bCs/>
          <w:color w:val="000066"/>
          <w:kern w:val="28"/>
          <w:sz w:val="28"/>
          <w:szCs w:val="28"/>
        </w:rPr>
      </w:pPr>
      <w:r>
        <w:rPr>
          <w:rFonts w:eastAsia="MS Gothic"/>
          <w:bCs/>
          <w:color w:val="000066"/>
          <w:kern w:val="28"/>
          <w:sz w:val="28"/>
          <w:szCs w:val="28"/>
        </w:rPr>
        <w:t xml:space="preserve"> </w:t>
      </w:r>
      <w:r>
        <w:rPr>
          <w:rFonts w:eastAsia="MS Gothic"/>
          <w:bCs/>
          <w:noProof/>
          <w:color w:val="000066"/>
          <w:kern w:val="28"/>
          <w:sz w:val="28"/>
          <w:szCs w:val="28"/>
          <w:lang w:eastAsia="ru-RU"/>
        </w:rPr>
        <w:drawing>
          <wp:inline distT="0" distB="0" distL="0" distR="0">
            <wp:extent cx="930673" cy="1405797"/>
            <wp:effectExtent l="0" t="0" r="317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22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7815" cy="1431691"/>
                    </a:xfrm>
                    <a:prstGeom prst="rect">
                      <a:avLst/>
                    </a:prstGeom>
                  </pic:spPr>
                </pic:pic>
              </a:graphicData>
            </a:graphic>
          </wp:inline>
        </w:drawing>
      </w:r>
      <w:r>
        <w:rPr>
          <w:rFonts w:eastAsia="MS Gothic"/>
          <w:bCs/>
          <w:color w:val="000066"/>
          <w:kern w:val="28"/>
          <w:sz w:val="28"/>
          <w:szCs w:val="28"/>
        </w:rPr>
        <w:t xml:space="preserve">  </w:t>
      </w:r>
      <w:r>
        <w:rPr>
          <w:rFonts w:eastAsia="MS Gothic"/>
          <w:bCs/>
          <w:noProof/>
          <w:color w:val="000066"/>
          <w:kern w:val="28"/>
          <w:sz w:val="28"/>
          <w:szCs w:val="28"/>
          <w:lang w:eastAsia="ru-RU"/>
        </w:rPr>
        <w:drawing>
          <wp:inline distT="0" distB="0" distL="0" distR="0">
            <wp:extent cx="2114550" cy="13989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SC_23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5927" cy="1413062"/>
                    </a:xfrm>
                    <a:prstGeom prst="rect">
                      <a:avLst/>
                    </a:prstGeom>
                  </pic:spPr>
                </pic:pic>
              </a:graphicData>
            </a:graphic>
          </wp:inline>
        </w:drawing>
      </w:r>
      <w:r>
        <w:rPr>
          <w:rFonts w:eastAsia="MS Gothic"/>
          <w:bCs/>
          <w:color w:val="000066"/>
          <w:kern w:val="28"/>
          <w:sz w:val="28"/>
          <w:szCs w:val="28"/>
        </w:rPr>
        <w:t xml:space="preserve"> </w:t>
      </w:r>
      <w:r>
        <w:rPr>
          <w:rFonts w:eastAsia="MS Gothic"/>
          <w:bCs/>
          <w:noProof/>
          <w:color w:val="000066"/>
          <w:kern w:val="28"/>
          <w:sz w:val="28"/>
          <w:szCs w:val="28"/>
          <w:lang w:eastAsia="ru-RU"/>
        </w:rPr>
        <w:drawing>
          <wp:inline distT="0" distB="0" distL="0" distR="0">
            <wp:extent cx="2066925" cy="1367411"/>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SC_239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6292" cy="1380223"/>
                    </a:xfrm>
                    <a:prstGeom prst="rect">
                      <a:avLst/>
                    </a:prstGeom>
                  </pic:spPr>
                </pic:pic>
              </a:graphicData>
            </a:graphic>
          </wp:inline>
        </w:drawing>
      </w:r>
    </w:p>
    <w:p w:rsidR="002459CE" w:rsidRPr="00E4276E" w:rsidRDefault="002459CE" w:rsidP="00D23406">
      <w:pPr>
        <w:pStyle w:val="a5"/>
        <w:spacing w:after="0" w:line="240" w:lineRule="auto"/>
        <w:ind w:right="142"/>
        <w:jc w:val="both"/>
        <w:rPr>
          <w:rFonts w:eastAsia="MS Gothic"/>
          <w:bCs/>
          <w:color w:val="000066"/>
          <w:kern w:val="28"/>
          <w:sz w:val="28"/>
          <w:szCs w:val="28"/>
        </w:rPr>
      </w:pPr>
    </w:p>
    <w:p w:rsidR="00862407" w:rsidRPr="00E4276E" w:rsidRDefault="002459CE" w:rsidP="002459CE">
      <w:pPr>
        <w:pStyle w:val="a5"/>
        <w:spacing w:after="0" w:line="240" w:lineRule="auto"/>
        <w:ind w:right="142"/>
        <w:jc w:val="both"/>
        <w:rPr>
          <w:b/>
          <w:color w:val="000066"/>
          <w:sz w:val="28"/>
          <w:szCs w:val="28"/>
        </w:rPr>
      </w:pPr>
      <w:r w:rsidRPr="00E4276E">
        <w:rPr>
          <w:rFonts w:eastAsia="MS Gothic"/>
          <w:bCs/>
          <w:color w:val="000066"/>
          <w:kern w:val="28"/>
          <w:sz w:val="28"/>
          <w:szCs w:val="28"/>
        </w:rPr>
        <w:t xml:space="preserve">Пользуясь случаем, желаем выразить свою признательность </w:t>
      </w:r>
      <w:r w:rsidRPr="00E4276E">
        <w:rPr>
          <w:rFonts w:eastAsia="MS Gothic"/>
          <w:bCs/>
          <w:color w:val="000066"/>
          <w:kern w:val="28"/>
          <w:sz w:val="28"/>
          <w:szCs w:val="28"/>
          <w:u w:val="single"/>
        </w:rPr>
        <w:t xml:space="preserve">Генеральному Секретариату по делам греков зарубежья МИД Греции за поддержку в предоставлении возможности приезда в Москву композитора Никоса </w:t>
      </w:r>
      <w:proofErr w:type="spellStart"/>
      <w:r w:rsidRPr="00E4276E">
        <w:rPr>
          <w:rFonts w:eastAsia="MS Gothic"/>
          <w:bCs/>
          <w:color w:val="000066"/>
          <w:kern w:val="28"/>
          <w:sz w:val="28"/>
          <w:szCs w:val="28"/>
          <w:u w:val="single"/>
        </w:rPr>
        <w:t>Ксантулиса</w:t>
      </w:r>
      <w:proofErr w:type="spellEnd"/>
      <w:r w:rsidRPr="00E4276E">
        <w:rPr>
          <w:rFonts w:eastAsia="MS Gothic"/>
          <w:bCs/>
          <w:color w:val="000066"/>
          <w:kern w:val="28"/>
          <w:sz w:val="28"/>
          <w:szCs w:val="28"/>
          <w:u w:val="single"/>
        </w:rPr>
        <w:t>,</w:t>
      </w:r>
      <w:r w:rsidRPr="00E4276E">
        <w:rPr>
          <w:rFonts w:eastAsia="MS Gothic"/>
          <w:bCs/>
          <w:color w:val="000066"/>
          <w:kern w:val="28"/>
          <w:sz w:val="28"/>
          <w:szCs w:val="28"/>
        </w:rPr>
        <w:t xml:space="preserve"> </w:t>
      </w:r>
      <w:r w:rsidRPr="00E4276E">
        <w:rPr>
          <w:color w:val="000066"/>
          <w:sz w:val="28"/>
          <w:szCs w:val="28"/>
        </w:rPr>
        <w:t xml:space="preserve">Руководству Исторического факультета МГУ им. М.В. Ломоносова, </w:t>
      </w:r>
      <w:r w:rsidR="006B3176" w:rsidRPr="00E4276E">
        <w:rPr>
          <w:color w:val="000066"/>
          <w:sz w:val="28"/>
          <w:szCs w:val="28"/>
        </w:rPr>
        <w:t xml:space="preserve">всем участникам и гостям этого крупного события, руководителям </w:t>
      </w:r>
      <w:r w:rsidR="001B1195" w:rsidRPr="00E4276E">
        <w:rPr>
          <w:color w:val="000066"/>
          <w:sz w:val="28"/>
          <w:szCs w:val="28"/>
        </w:rPr>
        <w:t>и членам наших К</w:t>
      </w:r>
      <w:r w:rsidR="006B3176" w:rsidRPr="00E4276E">
        <w:rPr>
          <w:color w:val="000066"/>
          <w:sz w:val="28"/>
          <w:szCs w:val="28"/>
        </w:rPr>
        <w:t xml:space="preserve">оллективов.   </w:t>
      </w:r>
    </w:p>
    <w:p w:rsidR="002459CE" w:rsidRPr="00E4276E" w:rsidRDefault="002459CE" w:rsidP="002459CE">
      <w:pPr>
        <w:pStyle w:val="a5"/>
        <w:spacing w:after="0" w:line="240" w:lineRule="auto"/>
        <w:ind w:right="142"/>
        <w:jc w:val="both"/>
        <w:rPr>
          <w:b/>
          <w:color w:val="000066"/>
          <w:sz w:val="28"/>
          <w:szCs w:val="28"/>
        </w:rPr>
      </w:pPr>
    </w:p>
    <w:p w:rsidR="00862407" w:rsidRPr="00E4276E" w:rsidRDefault="00862407" w:rsidP="00862407">
      <w:pPr>
        <w:spacing w:after="0" w:line="240" w:lineRule="auto"/>
        <w:ind w:right="142"/>
        <w:jc w:val="both"/>
        <w:rPr>
          <w:b/>
          <w:color w:val="000066"/>
          <w:sz w:val="28"/>
          <w:szCs w:val="28"/>
        </w:rPr>
      </w:pPr>
      <w:r w:rsidRPr="00E4276E">
        <w:rPr>
          <w:b/>
          <w:color w:val="000066"/>
          <w:sz w:val="28"/>
          <w:szCs w:val="28"/>
        </w:rPr>
        <w:t>Ниже прилагается подробная программа ДНЯ ГРЕЦИИ на Историческом</w:t>
      </w:r>
      <w:r w:rsidR="00EE4751" w:rsidRPr="00E4276E">
        <w:rPr>
          <w:b/>
          <w:color w:val="000066"/>
          <w:sz w:val="28"/>
          <w:szCs w:val="28"/>
        </w:rPr>
        <w:t xml:space="preserve"> факультете Московского государственного университета им, М.В. Ломоносова. </w:t>
      </w:r>
      <w:r w:rsidRPr="00E4276E">
        <w:rPr>
          <w:b/>
          <w:color w:val="000066"/>
          <w:sz w:val="28"/>
          <w:szCs w:val="28"/>
        </w:rPr>
        <w:t xml:space="preserve"> </w:t>
      </w:r>
    </w:p>
    <w:p w:rsidR="00AD6A12" w:rsidRPr="00E4276E" w:rsidRDefault="00AD6A12" w:rsidP="00862407">
      <w:pPr>
        <w:spacing w:after="0" w:line="240" w:lineRule="auto"/>
        <w:ind w:right="142"/>
        <w:jc w:val="both"/>
        <w:rPr>
          <w:b/>
          <w:color w:val="000066"/>
          <w:sz w:val="28"/>
          <w:szCs w:val="28"/>
        </w:rPr>
      </w:pPr>
    </w:p>
    <w:p w:rsidR="00FD5E98" w:rsidRPr="00E4276E" w:rsidRDefault="00AD6A12" w:rsidP="00014ABF">
      <w:pPr>
        <w:pStyle w:val="a6"/>
        <w:jc w:val="both"/>
      </w:pPr>
      <w:r w:rsidRPr="00E4276E">
        <w:rPr>
          <w:color w:val="002060"/>
        </w:rPr>
        <w:t xml:space="preserve">Также прилагаются материалы </w:t>
      </w:r>
      <w:r w:rsidR="001D70B5" w:rsidRPr="00E4276E">
        <w:rPr>
          <w:color w:val="002060"/>
        </w:rPr>
        <w:t>по</w:t>
      </w:r>
      <w:r w:rsidRPr="00E4276E">
        <w:rPr>
          <w:color w:val="002060"/>
        </w:rPr>
        <w:t xml:space="preserve"> </w:t>
      </w:r>
      <w:r w:rsidRPr="00E4276E">
        <w:rPr>
          <w:b/>
          <w:i/>
          <w:color w:val="002060"/>
        </w:rPr>
        <w:t>ДН</w:t>
      </w:r>
      <w:r w:rsidR="002459CE" w:rsidRPr="00E4276E">
        <w:rPr>
          <w:b/>
          <w:i/>
          <w:color w:val="002060"/>
        </w:rPr>
        <w:t>Ю</w:t>
      </w:r>
      <w:r w:rsidRPr="00E4276E">
        <w:rPr>
          <w:b/>
          <w:i/>
          <w:color w:val="002060"/>
        </w:rPr>
        <w:t xml:space="preserve"> ГРЕЦИИ</w:t>
      </w:r>
      <w:r w:rsidR="00014ABF" w:rsidRPr="00E4276E">
        <w:rPr>
          <w:color w:val="002060"/>
        </w:rPr>
        <w:t xml:space="preserve">, </w:t>
      </w:r>
      <w:r w:rsidRPr="00E4276E">
        <w:rPr>
          <w:color w:val="002060"/>
        </w:rPr>
        <w:t>фотографии</w:t>
      </w:r>
      <w:r w:rsidR="00014ABF" w:rsidRPr="00E4276E">
        <w:rPr>
          <w:color w:val="002060"/>
        </w:rPr>
        <w:t xml:space="preserve"> и ссылка на публикацию на сайте Исторического факультета </w:t>
      </w:r>
      <w:hyperlink r:id="rId22" w:history="1">
        <w:r w:rsidR="00FD5E98" w:rsidRPr="00E4276E">
          <w:rPr>
            <w:rStyle w:val="aa"/>
          </w:rPr>
          <w:t>http://hist.msu.ru/about/gen_news/22921/</w:t>
        </w:r>
      </w:hyperlink>
    </w:p>
    <w:p w:rsidR="00FD5E98" w:rsidRPr="00E4276E" w:rsidRDefault="00FD5E98" w:rsidP="00873A3A">
      <w:pPr>
        <w:pStyle w:val="a6"/>
        <w:jc w:val="both"/>
        <w:rPr>
          <w:color w:val="002060"/>
        </w:rPr>
      </w:pPr>
    </w:p>
    <w:p w:rsidR="00EE4751" w:rsidRPr="00E4276E" w:rsidRDefault="00EE4751" w:rsidP="00EE4751">
      <w:pPr>
        <w:rPr>
          <w:color w:val="002060"/>
          <w:sz w:val="28"/>
          <w:szCs w:val="28"/>
        </w:rPr>
      </w:pPr>
      <w:r w:rsidRPr="00E4276E">
        <w:rPr>
          <w:color w:val="002060"/>
          <w:sz w:val="28"/>
          <w:szCs w:val="28"/>
        </w:rPr>
        <w:t>C уважением,</w:t>
      </w:r>
    </w:p>
    <w:p w:rsidR="00EE4751" w:rsidRPr="00E4276E" w:rsidRDefault="00EE4751" w:rsidP="00EE4751">
      <w:pPr>
        <w:rPr>
          <w:color w:val="002060"/>
          <w:sz w:val="28"/>
          <w:szCs w:val="28"/>
        </w:rPr>
      </w:pPr>
      <w:r w:rsidRPr="00E4276E">
        <w:rPr>
          <w:color w:val="002060"/>
          <w:sz w:val="28"/>
          <w:szCs w:val="28"/>
        </w:rPr>
        <w:t xml:space="preserve">Теодора </w:t>
      </w:r>
      <w:proofErr w:type="spellStart"/>
      <w:r w:rsidRPr="00E4276E">
        <w:rPr>
          <w:color w:val="002060"/>
          <w:sz w:val="28"/>
          <w:szCs w:val="28"/>
        </w:rPr>
        <w:t>Янници</w:t>
      </w:r>
      <w:proofErr w:type="spellEnd"/>
      <w:r w:rsidR="00014ABF" w:rsidRPr="00E4276E">
        <w:rPr>
          <w:color w:val="002060"/>
          <w:sz w:val="28"/>
          <w:szCs w:val="28"/>
        </w:rPr>
        <w:t xml:space="preserve">, </w:t>
      </w:r>
      <w:proofErr w:type="spellStart"/>
      <w:r w:rsidR="00014ABF" w:rsidRPr="00E4276E">
        <w:rPr>
          <w:color w:val="002060"/>
          <w:sz w:val="28"/>
          <w:szCs w:val="28"/>
        </w:rPr>
        <w:t>к.и.н</w:t>
      </w:r>
      <w:proofErr w:type="spellEnd"/>
      <w:r w:rsidR="00014ABF" w:rsidRPr="00E4276E">
        <w:rPr>
          <w:color w:val="002060"/>
          <w:sz w:val="28"/>
          <w:szCs w:val="28"/>
        </w:rPr>
        <w:t>.,</w:t>
      </w:r>
    </w:p>
    <w:p w:rsidR="00EE4751" w:rsidRPr="00E4276E" w:rsidRDefault="00EE4751" w:rsidP="00EE4751">
      <w:pPr>
        <w:rPr>
          <w:color w:val="002060"/>
          <w:sz w:val="28"/>
          <w:szCs w:val="28"/>
        </w:rPr>
      </w:pPr>
      <w:r w:rsidRPr="00E4276E">
        <w:rPr>
          <w:color w:val="002060"/>
          <w:sz w:val="28"/>
          <w:szCs w:val="28"/>
        </w:rPr>
        <w:t>директор Греческого Культурного Центра</w:t>
      </w:r>
    </w:p>
    <w:p w:rsidR="0005373F" w:rsidRPr="00E4276E" w:rsidRDefault="0005373F" w:rsidP="00EE4751">
      <w:pPr>
        <w:rPr>
          <w:color w:val="002060"/>
          <w:sz w:val="28"/>
          <w:szCs w:val="28"/>
        </w:rPr>
      </w:pPr>
    </w:p>
    <w:p w:rsidR="0005373F" w:rsidRDefault="0005373F" w:rsidP="0005373F">
      <w:pPr>
        <w:ind w:firstLine="720"/>
        <w:jc w:val="center"/>
        <w:rPr>
          <w:color w:val="002060"/>
          <w:sz w:val="28"/>
          <w:szCs w:val="28"/>
        </w:rPr>
      </w:pPr>
      <w:r w:rsidRPr="00E4276E">
        <w:rPr>
          <w:noProof/>
          <w:sz w:val="28"/>
          <w:szCs w:val="28"/>
          <w:lang w:eastAsia="ru-RU"/>
        </w:rPr>
        <w:drawing>
          <wp:inline distT="0" distB="0" distL="0" distR="0" wp14:anchorId="5098CB5B" wp14:editId="10BE4E2F">
            <wp:extent cx="837565" cy="674370"/>
            <wp:effectExtent l="0" t="0" r="635" b="0"/>
            <wp:docPr id="1" name="Рисунок 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ossed-flag-pins.com/Friendship-Pins/Russia/Flag-Pins-Russia-Gree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7565" cy="674370"/>
                    </a:xfrm>
                    <a:prstGeom prst="rect">
                      <a:avLst/>
                    </a:prstGeom>
                    <a:noFill/>
                    <a:ln>
                      <a:noFill/>
                    </a:ln>
                  </pic:spPr>
                </pic:pic>
              </a:graphicData>
            </a:graphic>
          </wp:inline>
        </w:drawing>
      </w:r>
      <w:r w:rsidRPr="00E4276E">
        <w:rPr>
          <w:noProof/>
          <w:sz w:val="28"/>
          <w:szCs w:val="28"/>
          <w:lang w:eastAsia="ru-RU"/>
        </w:rPr>
        <w:drawing>
          <wp:inline distT="0" distB="0" distL="0" distR="0" wp14:anchorId="6FCA18AB" wp14:editId="37214FC8">
            <wp:extent cx="837565" cy="674370"/>
            <wp:effectExtent l="0" t="0" r="635" b="0"/>
            <wp:docPr id="2" name="Рисунок 5"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ossed-flag-pins.com/Friendship-Pins/Russia/Flag-Pins-Russia-Gree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7565" cy="674370"/>
                    </a:xfrm>
                    <a:prstGeom prst="rect">
                      <a:avLst/>
                    </a:prstGeom>
                    <a:noFill/>
                    <a:ln>
                      <a:noFill/>
                    </a:ln>
                  </pic:spPr>
                </pic:pic>
              </a:graphicData>
            </a:graphic>
          </wp:inline>
        </w:drawing>
      </w:r>
      <w:r w:rsidRPr="00E4276E">
        <w:rPr>
          <w:noProof/>
          <w:sz w:val="28"/>
          <w:szCs w:val="28"/>
          <w:lang w:eastAsia="ru-RU"/>
        </w:rPr>
        <w:drawing>
          <wp:inline distT="0" distB="0" distL="0" distR="0" wp14:anchorId="13FE88A5" wp14:editId="26CCE561">
            <wp:extent cx="837565" cy="674370"/>
            <wp:effectExtent l="0" t="0" r="635" b="0"/>
            <wp:docPr id="4" name="Рисунок 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ossed-flag-pins.com/Friendship-Pins/Russia/Flag-Pins-Russia-Gree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7565" cy="674370"/>
                    </a:xfrm>
                    <a:prstGeom prst="rect">
                      <a:avLst/>
                    </a:prstGeom>
                    <a:noFill/>
                    <a:ln>
                      <a:noFill/>
                    </a:ln>
                  </pic:spPr>
                </pic:pic>
              </a:graphicData>
            </a:graphic>
          </wp:inline>
        </w:drawing>
      </w:r>
    </w:p>
    <w:p w:rsidR="003610E6" w:rsidRDefault="003610E6" w:rsidP="0005373F">
      <w:pPr>
        <w:ind w:firstLine="720"/>
        <w:jc w:val="center"/>
        <w:rPr>
          <w:color w:val="002060"/>
          <w:sz w:val="28"/>
          <w:szCs w:val="28"/>
        </w:rPr>
      </w:pPr>
    </w:p>
    <w:p w:rsidR="003610E6" w:rsidRPr="00E4276E" w:rsidRDefault="003610E6" w:rsidP="003610E6">
      <w:pPr>
        <w:spacing w:line="276" w:lineRule="auto"/>
        <w:jc w:val="both"/>
        <w:rPr>
          <w:b/>
          <w:sz w:val="24"/>
          <w:szCs w:val="24"/>
        </w:rPr>
      </w:pPr>
    </w:p>
    <w:p w:rsidR="003610E6" w:rsidRPr="00E4276E" w:rsidRDefault="003610E6" w:rsidP="003610E6">
      <w:pPr>
        <w:spacing w:line="276" w:lineRule="auto"/>
        <w:jc w:val="both"/>
        <w:rPr>
          <w:b/>
          <w:color w:val="000066"/>
          <w:sz w:val="28"/>
          <w:szCs w:val="28"/>
          <w:lang w:val="el-GR"/>
        </w:rPr>
      </w:pP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rPr>
        <w:tab/>
      </w:r>
      <w:r w:rsidRPr="00E4276E">
        <w:rPr>
          <w:b/>
          <w:color w:val="000066"/>
          <w:sz w:val="28"/>
          <w:szCs w:val="28"/>
          <w:lang w:val="el-GR"/>
        </w:rPr>
        <w:t>Μόσχα, 1</w:t>
      </w:r>
      <w:r w:rsidRPr="003610E6">
        <w:rPr>
          <w:b/>
          <w:color w:val="000066"/>
          <w:sz w:val="28"/>
          <w:szCs w:val="28"/>
          <w:lang w:val="el-GR"/>
        </w:rPr>
        <w:t>9</w:t>
      </w:r>
      <w:r w:rsidRPr="00E4276E">
        <w:rPr>
          <w:b/>
          <w:color w:val="000066"/>
          <w:sz w:val="28"/>
          <w:szCs w:val="28"/>
          <w:lang w:val="el-GR"/>
        </w:rPr>
        <w:t xml:space="preserve"> Νοεμβρίου 2016</w:t>
      </w:r>
    </w:p>
    <w:p w:rsidR="003610E6" w:rsidRPr="00E4276E" w:rsidRDefault="003610E6" w:rsidP="003610E6">
      <w:pPr>
        <w:spacing w:line="276" w:lineRule="auto"/>
        <w:jc w:val="center"/>
        <w:rPr>
          <w:b/>
          <w:color w:val="000066"/>
          <w:sz w:val="28"/>
          <w:szCs w:val="28"/>
          <w:lang w:val="el-GR"/>
        </w:rPr>
      </w:pPr>
      <w:r w:rsidRPr="00E4276E">
        <w:rPr>
          <w:b/>
          <w:color w:val="000066"/>
          <w:sz w:val="28"/>
          <w:szCs w:val="28"/>
          <w:lang w:val="el-GR"/>
        </w:rPr>
        <w:t>ΠΟΛΥΕΠΙΠΕΔΗ ΗΜΕΡΑ ΕΛΛΑΔΑΣ ΣΤΗΝ ΙΣΤΟΡΙΚΗ ΣΧΟΛΗ ΤΟΥ ΚΡΑΤΙΚΟΥ ΠΑΝΕΠΙΣΤΗΜΙΟΥ ΜΟΣΧΑΣ «</w:t>
      </w:r>
      <w:r w:rsidRPr="00E4276E">
        <w:rPr>
          <w:b/>
          <w:color w:val="000066"/>
          <w:sz w:val="28"/>
          <w:szCs w:val="28"/>
        </w:rPr>
        <w:t>LOMONOSOV</w:t>
      </w:r>
      <w:r w:rsidRPr="00E4276E">
        <w:rPr>
          <w:b/>
          <w:color w:val="000066"/>
          <w:sz w:val="28"/>
          <w:szCs w:val="28"/>
          <w:lang w:val="el-GR"/>
        </w:rPr>
        <w:t xml:space="preserve">» </w:t>
      </w:r>
    </w:p>
    <w:p w:rsidR="003610E6" w:rsidRPr="00E4276E" w:rsidRDefault="003610E6" w:rsidP="003610E6">
      <w:pPr>
        <w:spacing w:line="276" w:lineRule="auto"/>
        <w:jc w:val="center"/>
        <w:rPr>
          <w:b/>
          <w:color w:val="000066"/>
          <w:sz w:val="28"/>
          <w:szCs w:val="28"/>
          <w:lang w:val="el-GR"/>
        </w:rPr>
      </w:pPr>
      <w:r w:rsidRPr="00E4276E">
        <w:rPr>
          <w:b/>
          <w:color w:val="000066"/>
          <w:sz w:val="28"/>
          <w:szCs w:val="28"/>
          <w:lang w:val="el-GR"/>
        </w:rPr>
        <w:t xml:space="preserve">ΔΙΕΘΝΕΣ ΕΠΙΣΤΗΜΟΝΙΚΟ ΣΥΝΕΔΡΙΟ, ΕΚΘΕΣΕΙΣ ΦΩΤΟΓΡΑΦΙΑΣ ΚΑΙ ΕΘΝΙΚΗΣ ΕΝΔΥΜΑΣΙΑΣ, ΜΟΥΣΙΚΟ-ΠΟΙΗΤΙΚΗ ΠΕΡΙΗΓΗΣΗ ΣΤΗ ΜΟΥΣΙΚΗ ΤΗΣ ΑΡΧΑΙΑΣ ΕΛΛΑΔΑΣ ΜΕ ΤΟΝ ΕΛΛΗΝΑ ΣΥΝΘΕΤΗ ΝΙΚΟ ΞΑΝΘΟΥΛΗ, ΕΟΡΤΑΣΤΙΚΗ ΣΥΝΑΥΛΙΑ, ΑΦΙΕΡΩΜΕΝΗ ΣΤΗ ΣΥΜΠΛΗΡΩΣΗ 10 ΕΤΩΝ ΛΕΙΤΟΥΡΓΙΑΣ ΤΟΥ ΧΟΡΕΥΤΙΚΟΥ ΣΥΓΚΡΟΤΗΜΑΤΟΣ ΤΟΥ ΚΕΝΤΡΟΥ ΕΛΛΗΝΙΚΟΥ ΠΟΛΙΤΙΣΜΟΥ – Κ.Ε.Π. </w:t>
      </w:r>
    </w:p>
    <w:p w:rsidR="003610E6" w:rsidRPr="00E4276E" w:rsidRDefault="003610E6" w:rsidP="003610E6">
      <w:pPr>
        <w:spacing w:line="276" w:lineRule="auto"/>
        <w:jc w:val="center"/>
        <w:rPr>
          <w:b/>
          <w:color w:val="000066"/>
          <w:sz w:val="28"/>
          <w:szCs w:val="28"/>
          <w:lang w:val="el-GR"/>
        </w:rPr>
      </w:pPr>
    </w:p>
    <w:p w:rsidR="003610E6" w:rsidRPr="00E4276E" w:rsidRDefault="003610E6" w:rsidP="003610E6">
      <w:pPr>
        <w:spacing w:line="276" w:lineRule="auto"/>
        <w:jc w:val="both"/>
        <w:rPr>
          <w:b/>
          <w:color w:val="000066"/>
          <w:sz w:val="28"/>
          <w:szCs w:val="28"/>
          <w:lang w:val="el-GR"/>
        </w:rPr>
      </w:pPr>
      <w:r w:rsidRPr="00E4276E">
        <w:rPr>
          <w:b/>
          <w:color w:val="000066"/>
          <w:sz w:val="28"/>
          <w:szCs w:val="28"/>
          <w:lang w:val="el-GR"/>
        </w:rPr>
        <w:tab/>
        <w:t>Αγαπητοί φίλοι,</w:t>
      </w:r>
    </w:p>
    <w:p w:rsidR="003610E6" w:rsidRPr="00E4276E" w:rsidRDefault="003610E6" w:rsidP="003610E6">
      <w:pPr>
        <w:pStyle w:val="af0"/>
        <w:spacing w:line="240" w:lineRule="auto"/>
        <w:jc w:val="both"/>
        <w:rPr>
          <w:rFonts w:ascii="Times New Roman" w:hAnsi="Times New Roman"/>
          <w:b w:val="0"/>
          <w:color w:val="000066"/>
          <w:sz w:val="28"/>
          <w:szCs w:val="28"/>
          <w:u w:val="single"/>
          <w:lang w:val="el-GR"/>
        </w:rPr>
      </w:pPr>
      <w:r w:rsidRPr="00E4276E">
        <w:rPr>
          <w:rFonts w:ascii="Times New Roman" w:hAnsi="Times New Roman"/>
          <w:b w:val="0"/>
          <w:color w:val="000066"/>
          <w:sz w:val="28"/>
          <w:szCs w:val="28"/>
          <w:lang w:val="el-GR"/>
        </w:rPr>
        <w:t xml:space="preserve">Σε μία εξαιρετικά φιλική, ζεστή ατμόσφαιρα, σε πνεύμα εποικοδομητικού διαλόγου πραγματοποιήθηκε  την </w:t>
      </w:r>
      <w:r w:rsidRPr="00E4276E">
        <w:rPr>
          <w:rFonts w:ascii="Times New Roman" w:hAnsi="Times New Roman"/>
          <w:color w:val="000066"/>
          <w:sz w:val="28"/>
          <w:szCs w:val="28"/>
          <w:lang w:val="el-GR"/>
        </w:rPr>
        <w:t>Παρασκευή 18 Νοεμβρίου 2016</w:t>
      </w:r>
      <w:r w:rsidRPr="00E4276E">
        <w:rPr>
          <w:rFonts w:ascii="Times New Roman" w:hAnsi="Times New Roman"/>
          <w:b w:val="0"/>
          <w:color w:val="000066"/>
          <w:sz w:val="28"/>
          <w:szCs w:val="28"/>
          <w:lang w:val="el-GR"/>
        </w:rPr>
        <w:t xml:space="preserve"> στις εγκαταστάσεις </w:t>
      </w:r>
      <w:r w:rsidRPr="00E4276E">
        <w:rPr>
          <w:rFonts w:ascii="Times New Roman" w:hAnsi="Times New Roman"/>
          <w:color w:val="000066"/>
          <w:sz w:val="28"/>
          <w:szCs w:val="28"/>
          <w:lang w:val="el-GR"/>
        </w:rPr>
        <w:t>της Ιστορικής Σχολής του Κρατικού Πανεπιστημίου Μόσχας "</w:t>
      </w:r>
      <w:proofErr w:type="spellStart"/>
      <w:r w:rsidRPr="00E4276E">
        <w:rPr>
          <w:rFonts w:ascii="Times New Roman" w:hAnsi="Times New Roman"/>
          <w:color w:val="000066"/>
          <w:sz w:val="28"/>
          <w:szCs w:val="28"/>
          <w:lang w:val="en-US"/>
        </w:rPr>
        <w:t>Lomonosov</w:t>
      </w:r>
      <w:proofErr w:type="spellEnd"/>
      <w:r w:rsidRPr="00E4276E">
        <w:rPr>
          <w:rFonts w:ascii="Times New Roman" w:hAnsi="Times New Roman"/>
          <w:color w:val="000066"/>
          <w:sz w:val="28"/>
          <w:szCs w:val="28"/>
          <w:lang w:val="el-GR"/>
        </w:rPr>
        <w:t>"</w:t>
      </w:r>
      <w:r w:rsidRPr="00E4276E">
        <w:rPr>
          <w:rFonts w:ascii="Times New Roman" w:hAnsi="Times New Roman"/>
          <w:b w:val="0"/>
          <w:color w:val="000066"/>
          <w:sz w:val="28"/>
          <w:szCs w:val="28"/>
          <w:lang w:val="el-GR"/>
        </w:rPr>
        <w:t xml:space="preserve"> η πολυεπίπεδη </w:t>
      </w:r>
      <w:r w:rsidRPr="00E4276E">
        <w:rPr>
          <w:rFonts w:ascii="Times New Roman" w:hAnsi="Times New Roman"/>
          <w:b w:val="0"/>
          <w:color w:val="FFFFCC"/>
          <w:sz w:val="28"/>
          <w:szCs w:val="28"/>
          <w:highlight w:val="darkBlue"/>
          <w:lang w:val="el-GR"/>
        </w:rPr>
        <w:t>ΗΜΕΡΑ ΕΛΛΑΔΑΣ</w:t>
      </w:r>
      <w:r w:rsidRPr="00E4276E">
        <w:rPr>
          <w:rFonts w:ascii="Times New Roman" w:hAnsi="Times New Roman"/>
          <w:b w:val="0"/>
          <w:color w:val="FFFFCC"/>
          <w:sz w:val="28"/>
          <w:szCs w:val="28"/>
          <w:lang w:val="el-GR"/>
        </w:rPr>
        <w:t>,</w:t>
      </w:r>
      <w:r w:rsidRPr="00E4276E">
        <w:rPr>
          <w:rFonts w:ascii="Times New Roman" w:hAnsi="Times New Roman"/>
          <w:b w:val="0"/>
          <w:color w:val="000066"/>
          <w:sz w:val="28"/>
          <w:szCs w:val="28"/>
          <w:lang w:val="el-GR"/>
        </w:rPr>
        <w:t xml:space="preserve"> η οποία περιέλαβε Διεθνές Επιστημονικό Συνέδριο με τίτλο </w:t>
      </w:r>
      <w:r w:rsidRPr="00E4276E">
        <w:rPr>
          <w:rFonts w:ascii="Times New Roman" w:hAnsi="Times New Roman"/>
          <w:color w:val="000066"/>
          <w:sz w:val="28"/>
          <w:szCs w:val="28"/>
          <w:lang w:val="el-GR"/>
        </w:rPr>
        <w:t>«Η ιστορία της Ελλάδας στην Ιστορική Σχολή του Κρατικού Πανεπιστημίου Μόσχας "</w:t>
      </w:r>
      <w:proofErr w:type="spellStart"/>
      <w:r w:rsidRPr="00E4276E">
        <w:rPr>
          <w:rFonts w:ascii="Times New Roman" w:hAnsi="Times New Roman"/>
          <w:color w:val="000066"/>
          <w:sz w:val="28"/>
          <w:szCs w:val="28"/>
          <w:lang w:val="en-US"/>
        </w:rPr>
        <w:t>Lomonosov</w:t>
      </w:r>
      <w:proofErr w:type="spellEnd"/>
      <w:r w:rsidRPr="00E4276E">
        <w:rPr>
          <w:rFonts w:ascii="Times New Roman" w:hAnsi="Times New Roman"/>
          <w:color w:val="000066"/>
          <w:sz w:val="28"/>
          <w:szCs w:val="28"/>
          <w:lang w:val="el-GR"/>
        </w:rPr>
        <w:t>"</w:t>
      </w:r>
      <w:r w:rsidRPr="00E4276E">
        <w:rPr>
          <w:rFonts w:ascii="Times New Roman" w:hAnsi="Times New Roman"/>
          <w:color w:val="000066"/>
          <w:sz w:val="28"/>
          <w:szCs w:val="28"/>
        </w:rPr>
        <w:t xml:space="preserve">: </w:t>
      </w:r>
      <w:r w:rsidRPr="00E4276E">
        <w:rPr>
          <w:rFonts w:ascii="Times New Roman" w:hAnsi="Times New Roman"/>
          <w:color w:val="000066"/>
          <w:sz w:val="28"/>
          <w:szCs w:val="28"/>
          <w:lang w:val="el-GR"/>
        </w:rPr>
        <w:t>αρχαιότητα, μεσαίωνας, νεότεροι, νεότατοι χρόνοι»,</w:t>
      </w:r>
      <w:r w:rsidRPr="00E4276E">
        <w:rPr>
          <w:rFonts w:ascii="Times New Roman" w:hAnsi="Times New Roman"/>
          <w:b w:val="0"/>
          <w:color w:val="000066"/>
          <w:sz w:val="28"/>
          <w:szCs w:val="28"/>
          <w:lang w:val="el-GR"/>
        </w:rPr>
        <w:t xml:space="preserve"> εκθέσεις, συναυλίες και καλλιτεχνικό πρόγραμμα. </w:t>
      </w:r>
      <w:r w:rsidRPr="00E4276E">
        <w:rPr>
          <w:rFonts w:ascii="Times New Roman" w:hAnsi="Times New Roman"/>
          <w:b w:val="0"/>
          <w:color w:val="000066"/>
          <w:sz w:val="28"/>
          <w:szCs w:val="28"/>
          <w:u w:val="single"/>
          <w:lang w:val="el-GR"/>
        </w:rPr>
        <w:t xml:space="preserve">Η όλη εκδήλωση χαίρει της επίσημης αιγίδας του Υπουργείου Εξωτερικών της Ελλάδας και έχει ενταχθεί στο επίσημο πρόγραμμα του Αφιερωματικού Έτους 2016 Ελλάδας στη Ρωσία και Ρωσίας στην Ελλάδα.   </w:t>
      </w:r>
    </w:p>
    <w:p w:rsidR="003610E6" w:rsidRPr="00E4276E" w:rsidRDefault="003610E6" w:rsidP="003610E6">
      <w:pPr>
        <w:rPr>
          <w:lang w:val="el-GR"/>
        </w:rPr>
      </w:pPr>
    </w:p>
    <w:p w:rsidR="003610E6" w:rsidRPr="00E4276E" w:rsidRDefault="003610E6" w:rsidP="003610E6">
      <w:pPr>
        <w:jc w:val="both"/>
        <w:rPr>
          <w:rFonts w:eastAsia="MS Gothic"/>
          <w:bCs/>
          <w:color w:val="000066"/>
          <w:kern w:val="28"/>
          <w:sz w:val="28"/>
          <w:szCs w:val="28"/>
          <w:lang w:val="el-GR"/>
        </w:rPr>
      </w:pPr>
      <w:r w:rsidRPr="00E4276E">
        <w:rPr>
          <w:rFonts w:eastAsia="MS Gothic"/>
          <w:bCs/>
          <w:color w:val="000066"/>
          <w:kern w:val="28"/>
          <w:sz w:val="28"/>
          <w:szCs w:val="28"/>
          <w:lang w:val="en-US"/>
        </w:rPr>
        <w:t>To</w:t>
      </w:r>
      <w:r w:rsidRPr="00E4276E">
        <w:rPr>
          <w:rFonts w:eastAsia="MS Gothic"/>
          <w:bCs/>
          <w:color w:val="000066"/>
          <w:kern w:val="28"/>
          <w:sz w:val="28"/>
          <w:szCs w:val="28"/>
          <w:lang w:val="el-GR"/>
        </w:rPr>
        <w:t xml:space="preserve"> Συνέδριο, που στόχευσε να αναδείξει το συστηματικό ερευνητικό και παιδαγωγικό έργο, που επί σειράς δεκαετιών διεξάγεται στην Ιστορική Σχολή του Πανεπιστημίου «</w:t>
      </w:r>
      <w:proofErr w:type="spellStart"/>
      <w:r w:rsidRPr="00E4276E">
        <w:rPr>
          <w:rFonts w:eastAsia="MS Gothic"/>
          <w:bCs/>
          <w:color w:val="000066"/>
          <w:kern w:val="28"/>
          <w:sz w:val="28"/>
          <w:szCs w:val="28"/>
          <w:lang w:val="en-US"/>
        </w:rPr>
        <w:t>Lomonosov</w:t>
      </w:r>
      <w:proofErr w:type="spellEnd"/>
      <w:r w:rsidRPr="00E4276E">
        <w:rPr>
          <w:rFonts w:eastAsia="MS Gothic"/>
          <w:bCs/>
          <w:color w:val="000066"/>
          <w:kern w:val="28"/>
          <w:sz w:val="28"/>
          <w:szCs w:val="28"/>
          <w:lang w:val="el-GR"/>
        </w:rPr>
        <w:t>»,  κάλυψε ένα ευρύτατο ερευνητικό φάσμα για την ιστορία, τον πολιτισμό, τη γλώσσα, την ιστορία της τέχνης της Ελλάδας από την αρχαιότητα, το Βυζάντιο και το μεσαίωνα, τους νεότερους και νεότατους χρόνους, ενώ σε αυτό παρουσιάσθησαν 17 ανακοινώσεις (αναλυτικό πρόγραμμα Συνεδρίου όρα κάτωθι), οι οποίες διαφώτισαν το φάσμα της  ελληνορωσικής σύμπραξης, που δρομολογείται με συνέπεια στην Ιστορική Σχολή του Πανεπιστημίου «</w:t>
      </w:r>
      <w:proofErr w:type="spellStart"/>
      <w:r w:rsidRPr="00E4276E">
        <w:rPr>
          <w:rFonts w:eastAsia="MS Gothic"/>
          <w:bCs/>
          <w:color w:val="000066"/>
          <w:kern w:val="28"/>
          <w:sz w:val="28"/>
          <w:szCs w:val="28"/>
          <w:lang w:val="en-US"/>
        </w:rPr>
        <w:t>Lomonosov</w:t>
      </w:r>
      <w:proofErr w:type="spellEnd"/>
      <w:r w:rsidRPr="00E4276E">
        <w:rPr>
          <w:rFonts w:eastAsia="MS Gothic"/>
          <w:bCs/>
          <w:color w:val="000066"/>
          <w:kern w:val="28"/>
          <w:sz w:val="28"/>
          <w:szCs w:val="28"/>
          <w:lang w:val="el-GR"/>
        </w:rPr>
        <w:t xml:space="preserve">». </w:t>
      </w:r>
    </w:p>
    <w:p w:rsidR="003610E6" w:rsidRPr="00E4276E" w:rsidRDefault="003610E6" w:rsidP="003610E6">
      <w:pPr>
        <w:jc w:val="both"/>
        <w:rPr>
          <w:color w:val="000066"/>
          <w:sz w:val="28"/>
          <w:szCs w:val="28"/>
          <w:lang w:val="el-GR"/>
        </w:rPr>
      </w:pPr>
      <w:r w:rsidRPr="00E4276E">
        <w:rPr>
          <w:color w:val="000066"/>
          <w:sz w:val="28"/>
          <w:szCs w:val="28"/>
          <w:lang w:val="el-GR"/>
        </w:rPr>
        <w:t xml:space="preserve">Κρίνουμε σκόπιμο να αναφέρουμε ότι πρόεδρος της Σχολής είναι ο διεθνούς εμβέλειας βυζαντινολόγος, ακαδημαϊκός </w:t>
      </w:r>
      <w:r w:rsidRPr="00E4276E">
        <w:rPr>
          <w:b/>
          <w:color w:val="000066"/>
          <w:sz w:val="28"/>
          <w:szCs w:val="28"/>
          <w:lang w:val="el-GR"/>
        </w:rPr>
        <w:t>Σεργκέι Πάβλοβιτς Κάρποβ,</w:t>
      </w:r>
      <w:r w:rsidRPr="00E4276E">
        <w:rPr>
          <w:color w:val="000066"/>
          <w:sz w:val="28"/>
          <w:szCs w:val="28"/>
          <w:lang w:val="el-GR"/>
        </w:rPr>
        <w:t xml:space="preserve"> αναπληρώτρια κοσμήτορας η διακεκριμένη Ελληνίστρια </w:t>
      </w:r>
      <w:r w:rsidRPr="00E4276E">
        <w:rPr>
          <w:b/>
          <w:color w:val="000066"/>
          <w:sz w:val="28"/>
          <w:szCs w:val="28"/>
          <w:lang w:val="el-GR"/>
        </w:rPr>
        <w:t>Τατιάνα Βασίλιεβνα Νικίτινα</w:t>
      </w:r>
      <w:r w:rsidRPr="00E4276E">
        <w:rPr>
          <w:color w:val="000066"/>
          <w:sz w:val="28"/>
          <w:szCs w:val="28"/>
          <w:lang w:val="el-GR"/>
        </w:rPr>
        <w:t xml:space="preserve"> (επόπτης-καθηγήτρια πλειάδας σύγχρονων ιστορικών, που ασχολούνται </w:t>
      </w:r>
      <w:r w:rsidRPr="00E4276E">
        <w:rPr>
          <w:color w:val="000066"/>
          <w:sz w:val="28"/>
          <w:szCs w:val="28"/>
          <w:lang w:val="el-GR"/>
        </w:rPr>
        <w:lastRenderedPageBreak/>
        <w:t xml:space="preserve">με τις νεοελληνικές σπουδές), ενώ στην ίδια Σχολή διδάσκει και η πολυγραφότατη ιστορικός των ελληνορωσικών σχέσεων </w:t>
      </w:r>
      <w:r w:rsidRPr="00E4276E">
        <w:rPr>
          <w:b/>
          <w:color w:val="000066"/>
          <w:sz w:val="28"/>
          <w:szCs w:val="28"/>
          <w:lang w:val="el-GR"/>
        </w:rPr>
        <w:t>Όλγα Εβγκιένεβνα Πετρούνινα</w:t>
      </w:r>
      <w:r w:rsidRPr="00E4276E">
        <w:rPr>
          <w:color w:val="000066"/>
          <w:sz w:val="28"/>
          <w:szCs w:val="28"/>
          <w:lang w:val="el-GR"/>
        </w:rPr>
        <w:t xml:space="preserve">.  </w:t>
      </w:r>
    </w:p>
    <w:p w:rsidR="003610E6" w:rsidRPr="00E4276E" w:rsidRDefault="003610E6" w:rsidP="003610E6">
      <w:pPr>
        <w:widowControl w:val="0"/>
        <w:tabs>
          <w:tab w:val="left" w:pos="1418"/>
        </w:tabs>
        <w:autoSpaceDE w:val="0"/>
        <w:autoSpaceDN w:val="0"/>
        <w:adjustRightInd w:val="0"/>
        <w:spacing w:after="0" w:line="240" w:lineRule="auto"/>
        <w:ind w:right="-7"/>
        <w:jc w:val="both"/>
        <w:rPr>
          <w:rFonts w:eastAsia="MS Gothic"/>
          <w:bCs/>
          <w:color w:val="000066"/>
          <w:kern w:val="28"/>
          <w:sz w:val="28"/>
          <w:szCs w:val="28"/>
          <w:lang w:val="el-GR"/>
        </w:rPr>
      </w:pPr>
    </w:p>
    <w:p w:rsidR="003610E6" w:rsidRDefault="003610E6" w:rsidP="0041786D">
      <w:pPr>
        <w:widowControl w:val="0"/>
        <w:tabs>
          <w:tab w:val="left" w:pos="1418"/>
        </w:tabs>
        <w:autoSpaceDE w:val="0"/>
        <w:autoSpaceDN w:val="0"/>
        <w:adjustRightInd w:val="0"/>
        <w:spacing w:after="0" w:line="240" w:lineRule="auto"/>
        <w:ind w:right="-7"/>
        <w:jc w:val="both"/>
        <w:rPr>
          <w:color w:val="000066"/>
          <w:sz w:val="28"/>
          <w:szCs w:val="28"/>
          <w:lang w:val="el-GR"/>
        </w:rPr>
      </w:pPr>
      <w:r w:rsidRPr="00E4276E">
        <w:rPr>
          <w:rFonts w:eastAsia="MS Gothic"/>
          <w:bCs/>
          <w:color w:val="000066"/>
          <w:kern w:val="28"/>
          <w:sz w:val="28"/>
          <w:szCs w:val="28"/>
          <w:lang w:val="en-US"/>
        </w:rPr>
        <w:t>K</w:t>
      </w:r>
      <w:r w:rsidRPr="00E4276E">
        <w:rPr>
          <w:rFonts w:eastAsia="MS Gothic"/>
          <w:bCs/>
          <w:color w:val="000066"/>
          <w:kern w:val="28"/>
          <w:sz w:val="28"/>
          <w:szCs w:val="28"/>
          <w:lang w:val="el-GR"/>
        </w:rPr>
        <w:t xml:space="preserve">ατά την έναρξη των εργασιών του Συνεδρίου χαιρετισμό απηύθυναν ο κοσμήτορας της Ιστορικής Σχολής, διδάκτωρ της ιστορίας της τέχνης </w:t>
      </w:r>
      <w:r w:rsidRPr="00E4276E">
        <w:rPr>
          <w:rFonts w:eastAsia="MS Gothic"/>
          <w:b/>
          <w:bCs/>
          <w:color w:val="000066"/>
          <w:kern w:val="28"/>
          <w:sz w:val="28"/>
          <w:szCs w:val="28"/>
          <w:lang w:val="el-GR"/>
        </w:rPr>
        <w:t>Ιβάν Ιβάνοβιτς Τουτσκόβ</w:t>
      </w:r>
      <w:r w:rsidRPr="00E4276E">
        <w:rPr>
          <w:rFonts w:eastAsia="MS Gothic"/>
          <w:bCs/>
          <w:color w:val="000066"/>
          <w:kern w:val="28"/>
          <w:sz w:val="28"/>
          <w:szCs w:val="28"/>
          <w:lang w:val="el-GR"/>
        </w:rPr>
        <w:t xml:space="preserve">, ο  </w:t>
      </w:r>
      <w:r w:rsidRPr="00E4276E">
        <w:rPr>
          <w:color w:val="000066"/>
          <w:sz w:val="28"/>
          <w:szCs w:val="28"/>
          <w:lang w:val="el-GR"/>
        </w:rPr>
        <w:t xml:space="preserve">πρόεδρος της Σχολής, ακαδημαϊκός </w:t>
      </w:r>
      <w:r w:rsidRPr="00E4276E">
        <w:rPr>
          <w:b/>
          <w:color w:val="000066"/>
          <w:sz w:val="28"/>
          <w:szCs w:val="28"/>
          <w:lang w:val="el-GR"/>
        </w:rPr>
        <w:t>Σεργκέι Πάβλοβιτς Κάρποβ,</w:t>
      </w:r>
      <w:r w:rsidRPr="00E4276E">
        <w:rPr>
          <w:color w:val="000066"/>
          <w:sz w:val="28"/>
          <w:szCs w:val="28"/>
          <w:lang w:val="el-GR"/>
        </w:rPr>
        <w:t xml:space="preserve"> ο πρέσβυς της Ελλάδας στη Μόσχα </w:t>
      </w:r>
      <w:r w:rsidRPr="00E4276E">
        <w:rPr>
          <w:b/>
          <w:color w:val="000066"/>
          <w:sz w:val="28"/>
          <w:szCs w:val="28"/>
          <w:lang w:val="el-GR"/>
        </w:rPr>
        <w:t>Ανδρέας Φρυγανάς</w:t>
      </w:r>
      <w:r w:rsidRPr="00E4276E">
        <w:rPr>
          <w:color w:val="000066"/>
          <w:sz w:val="28"/>
          <w:szCs w:val="28"/>
          <w:lang w:val="el-GR"/>
        </w:rPr>
        <w:t xml:space="preserve">, ο πρέσβυς της Σερβίας στη Μόσχα και ένθερμος Φιλέλληνας </w:t>
      </w:r>
      <w:r w:rsidRPr="00E4276E">
        <w:rPr>
          <w:b/>
          <w:color w:val="000066"/>
          <w:sz w:val="28"/>
          <w:szCs w:val="28"/>
          <w:lang w:val="el-GR"/>
        </w:rPr>
        <w:t>Σλαβένκο Τέρζιτς</w:t>
      </w:r>
      <w:r w:rsidRPr="00E4276E">
        <w:rPr>
          <w:color w:val="000066"/>
          <w:sz w:val="28"/>
          <w:szCs w:val="28"/>
          <w:lang w:val="el-GR"/>
        </w:rPr>
        <w:t xml:space="preserve">, ο οποίος προέβη και σε επιστημονική ανακοίνωση με θέμα  </w:t>
      </w:r>
      <w:r w:rsidRPr="00E4276E">
        <w:rPr>
          <w:i/>
          <w:color w:val="000066"/>
          <w:sz w:val="28"/>
          <w:szCs w:val="28"/>
          <w:lang w:val="el-GR"/>
        </w:rPr>
        <w:t>«Η Ρωσία και η σέρβο-ελληνικές σχέσεις το δεύτερο ήμισυ του 19</w:t>
      </w:r>
      <w:r w:rsidRPr="00E4276E">
        <w:rPr>
          <w:i/>
          <w:color w:val="000066"/>
          <w:sz w:val="28"/>
          <w:szCs w:val="28"/>
          <w:vertAlign w:val="superscript"/>
          <w:lang w:val="el-GR"/>
        </w:rPr>
        <w:t>ου</w:t>
      </w:r>
      <w:r w:rsidRPr="00E4276E">
        <w:rPr>
          <w:i/>
          <w:color w:val="000066"/>
          <w:sz w:val="28"/>
          <w:szCs w:val="28"/>
          <w:lang w:val="el-GR"/>
        </w:rPr>
        <w:t xml:space="preserve"> αι.»</w:t>
      </w:r>
      <w:r w:rsidRPr="00E4276E">
        <w:rPr>
          <w:color w:val="000066"/>
          <w:sz w:val="28"/>
          <w:szCs w:val="28"/>
          <w:lang w:val="el-GR"/>
        </w:rPr>
        <w:t xml:space="preserve">, ο γενικός πρόξενος της Κύπρου στη Μόσχα </w:t>
      </w:r>
      <w:r w:rsidRPr="00E4276E">
        <w:rPr>
          <w:b/>
          <w:color w:val="000066"/>
          <w:sz w:val="28"/>
          <w:szCs w:val="28"/>
          <w:lang w:val="el-GR"/>
        </w:rPr>
        <w:t>Γιώργος Σταυρινού</w:t>
      </w:r>
      <w:r w:rsidRPr="00E4276E">
        <w:rPr>
          <w:color w:val="000066"/>
          <w:sz w:val="28"/>
          <w:szCs w:val="28"/>
          <w:lang w:val="el-GR"/>
        </w:rPr>
        <w:t xml:space="preserve">, η διευθύντρια του Κέντρου Ελληνικού Πολιτισμού – Κ.Ε.Π., απόφοιτος της Ιστορικής Σχολής του Κρατικού Πανεπιστημίου Μόσχας </w:t>
      </w:r>
      <w:r w:rsidRPr="00E4276E">
        <w:rPr>
          <w:rFonts w:eastAsia="MS Gothic"/>
          <w:bCs/>
          <w:color w:val="000066"/>
          <w:kern w:val="28"/>
          <w:sz w:val="28"/>
          <w:szCs w:val="28"/>
          <w:lang w:val="el-GR"/>
        </w:rPr>
        <w:t>«</w:t>
      </w:r>
      <w:proofErr w:type="spellStart"/>
      <w:r w:rsidRPr="00E4276E">
        <w:rPr>
          <w:rFonts w:eastAsia="MS Gothic"/>
          <w:bCs/>
          <w:color w:val="000066"/>
          <w:kern w:val="28"/>
          <w:sz w:val="28"/>
          <w:szCs w:val="28"/>
          <w:lang w:val="en-US"/>
        </w:rPr>
        <w:t>Lomonosov</w:t>
      </w:r>
      <w:proofErr w:type="spellEnd"/>
      <w:r w:rsidRPr="00E4276E">
        <w:rPr>
          <w:rFonts w:eastAsia="MS Gothic"/>
          <w:bCs/>
          <w:color w:val="000066"/>
          <w:kern w:val="28"/>
          <w:sz w:val="28"/>
          <w:szCs w:val="28"/>
          <w:lang w:val="el-GR"/>
        </w:rPr>
        <w:t>»</w:t>
      </w:r>
      <w:r w:rsidRPr="00E4276E">
        <w:rPr>
          <w:color w:val="000066"/>
          <w:sz w:val="28"/>
          <w:szCs w:val="28"/>
          <w:lang w:val="el-GR"/>
        </w:rPr>
        <w:t xml:space="preserve">, διδάκτωρ ιστορίας </w:t>
      </w:r>
      <w:r w:rsidRPr="00E4276E">
        <w:rPr>
          <w:b/>
          <w:color w:val="000066"/>
          <w:sz w:val="28"/>
          <w:szCs w:val="28"/>
          <w:lang w:val="el-GR"/>
        </w:rPr>
        <w:t>Δώρα Γιαννίτση</w:t>
      </w:r>
      <w:r w:rsidRPr="00E4276E">
        <w:rPr>
          <w:color w:val="000066"/>
          <w:sz w:val="28"/>
          <w:szCs w:val="28"/>
          <w:lang w:val="el-GR"/>
        </w:rPr>
        <w:t xml:space="preserve">. </w:t>
      </w:r>
    </w:p>
    <w:p w:rsidR="0041786D" w:rsidRPr="0041786D" w:rsidRDefault="0041786D" w:rsidP="0041786D">
      <w:pPr>
        <w:widowControl w:val="0"/>
        <w:tabs>
          <w:tab w:val="left" w:pos="1418"/>
        </w:tabs>
        <w:autoSpaceDE w:val="0"/>
        <w:autoSpaceDN w:val="0"/>
        <w:adjustRightInd w:val="0"/>
        <w:spacing w:after="0" w:line="240" w:lineRule="auto"/>
        <w:ind w:right="-7"/>
        <w:jc w:val="both"/>
        <w:rPr>
          <w:color w:val="000066"/>
          <w:sz w:val="28"/>
          <w:szCs w:val="28"/>
          <w:lang w:val="el-GR"/>
        </w:rPr>
      </w:pPr>
    </w:p>
    <w:p w:rsidR="003610E6" w:rsidRPr="0041786D" w:rsidRDefault="0041786D" w:rsidP="003610E6">
      <w:pPr>
        <w:spacing w:after="0" w:line="240" w:lineRule="auto"/>
        <w:ind w:right="142" w:firstLine="709"/>
        <w:jc w:val="both"/>
        <w:rPr>
          <w:rFonts w:eastAsia="MS Gothic"/>
          <w:bCs/>
          <w:color w:val="000066"/>
          <w:kern w:val="28"/>
          <w:sz w:val="28"/>
          <w:szCs w:val="28"/>
          <w:lang w:val="el-GR"/>
        </w:rPr>
      </w:pPr>
      <w:r>
        <w:rPr>
          <w:rFonts w:eastAsia="MS Gothic"/>
          <w:bCs/>
          <w:noProof/>
          <w:color w:val="000066"/>
          <w:kern w:val="28"/>
          <w:sz w:val="28"/>
          <w:szCs w:val="28"/>
          <w:lang w:eastAsia="ru-RU"/>
        </w:rPr>
        <w:drawing>
          <wp:inline distT="0" distB="0" distL="0" distR="0">
            <wp:extent cx="1983031" cy="131191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SC_197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1917" cy="1324405"/>
                    </a:xfrm>
                    <a:prstGeom prst="rect">
                      <a:avLst/>
                    </a:prstGeom>
                  </pic:spPr>
                </pic:pic>
              </a:graphicData>
            </a:graphic>
          </wp:inline>
        </w:drawing>
      </w:r>
      <w:r w:rsidRPr="0041786D">
        <w:rPr>
          <w:rFonts w:eastAsia="MS Gothic"/>
          <w:bCs/>
          <w:color w:val="000066"/>
          <w:kern w:val="28"/>
          <w:sz w:val="28"/>
          <w:szCs w:val="28"/>
          <w:lang w:val="el-GR"/>
        </w:rPr>
        <w:t xml:space="preserve"> </w:t>
      </w:r>
      <w:r>
        <w:rPr>
          <w:rFonts w:eastAsia="MS Gothic"/>
          <w:bCs/>
          <w:color w:val="000066"/>
          <w:kern w:val="28"/>
          <w:sz w:val="28"/>
          <w:szCs w:val="28"/>
        </w:rPr>
        <w:t xml:space="preserve"> </w:t>
      </w:r>
      <w:r>
        <w:rPr>
          <w:rFonts w:eastAsia="MS Gothic"/>
          <w:bCs/>
          <w:noProof/>
          <w:color w:val="000066"/>
          <w:kern w:val="28"/>
          <w:sz w:val="28"/>
          <w:szCs w:val="28"/>
          <w:lang w:eastAsia="ru-RU"/>
        </w:rPr>
        <w:drawing>
          <wp:inline distT="0" distB="0" distL="0" distR="0" wp14:anchorId="15037FD3" wp14:editId="424B847D">
            <wp:extent cx="866775" cy="1309277"/>
            <wp:effectExtent l="0" t="0" r="0"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_19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6551" cy="1324044"/>
                    </a:xfrm>
                    <a:prstGeom prst="rect">
                      <a:avLst/>
                    </a:prstGeom>
                  </pic:spPr>
                </pic:pic>
              </a:graphicData>
            </a:graphic>
          </wp:inline>
        </w:drawing>
      </w:r>
      <w:r w:rsidRPr="0041786D">
        <w:rPr>
          <w:rFonts w:eastAsia="MS Gothic"/>
          <w:bCs/>
          <w:color w:val="000066"/>
          <w:kern w:val="28"/>
          <w:sz w:val="28"/>
          <w:szCs w:val="28"/>
          <w:lang w:val="el-GR"/>
        </w:rPr>
        <w:t xml:space="preserve"> </w:t>
      </w:r>
      <w:r>
        <w:rPr>
          <w:rFonts w:eastAsia="MS Gothic"/>
          <w:bCs/>
          <w:noProof/>
          <w:color w:val="000066"/>
          <w:kern w:val="28"/>
          <w:sz w:val="28"/>
          <w:szCs w:val="28"/>
          <w:lang w:eastAsia="ru-RU"/>
        </w:rPr>
        <w:drawing>
          <wp:inline distT="0" distB="0" distL="0" distR="0" wp14:anchorId="377BAC5C" wp14:editId="1E901440">
            <wp:extent cx="1952625" cy="1291793"/>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_197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2625" cy="1291793"/>
                    </a:xfrm>
                    <a:prstGeom prst="rect">
                      <a:avLst/>
                    </a:prstGeom>
                  </pic:spPr>
                </pic:pic>
              </a:graphicData>
            </a:graphic>
          </wp:inline>
        </w:drawing>
      </w:r>
      <w:r w:rsidRPr="0041786D">
        <w:rPr>
          <w:rFonts w:eastAsia="MS Gothic"/>
          <w:bCs/>
          <w:color w:val="000066"/>
          <w:kern w:val="28"/>
          <w:sz w:val="28"/>
          <w:szCs w:val="28"/>
          <w:lang w:val="el-GR"/>
        </w:rPr>
        <w:t xml:space="preserve"> </w:t>
      </w:r>
    </w:p>
    <w:p w:rsidR="003610E6" w:rsidRPr="00E4276E" w:rsidRDefault="003610E6" w:rsidP="003610E6">
      <w:pPr>
        <w:pStyle w:val="a4"/>
        <w:jc w:val="both"/>
        <w:rPr>
          <w:rFonts w:eastAsia="MS Gothic"/>
          <w:bCs/>
          <w:color w:val="000066"/>
          <w:kern w:val="28"/>
          <w:sz w:val="28"/>
          <w:szCs w:val="28"/>
          <w:lang w:val="el-GR" w:eastAsia="en-US"/>
        </w:rPr>
      </w:pPr>
      <w:r w:rsidRPr="00E4276E">
        <w:rPr>
          <w:rFonts w:eastAsia="MS Gothic"/>
          <w:bCs/>
          <w:color w:val="000066"/>
          <w:kern w:val="28"/>
          <w:sz w:val="28"/>
          <w:szCs w:val="28"/>
          <w:lang w:val="en-US" w:eastAsia="en-US"/>
        </w:rPr>
        <w:t>K</w:t>
      </w:r>
      <w:r w:rsidRPr="00E4276E">
        <w:rPr>
          <w:rFonts w:eastAsia="MS Gothic"/>
          <w:bCs/>
          <w:color w:val="000066"/>
          <w:kern w:val="28"/>
          <w:sz w:val="28"/>
          <w:szCs w:val="28"/>
          <w:lang w:val="el-GR" w:eastAsia="en-US"/>
        </w:rPr>
        <w:t xml:space="preserve">ατά τη διάρκεια του Συνεδρίου επισημάνθηκε η ανάδειξη των κοινών σελίδων ιστορίας, που συνδέουν τους δύο ομόδοξους λαούς, Έλληνες και Ρώσους, με μακραίωνους δεσμούς ιστορικής, πολιτισμικής, πνευματικής εγγύτητας και παραπέμπουν στις ιδέες της Ορθόδοξης Ανατολής, με κοινή νοοτροπία και αντίληψη για τον άνθρωπο και τον κόσμο, που βασίζονται στις πανανθρώπινες, διαχρονικές και καθολικές αξίες και ιδανικά της συνέπειας, της πίστης στο χρέος, της αγάπης, της πραγματικής αρετής και ανάγονται από τα κείμενα των αρχαίων κλασσικών μας, από το μήνυμα καθολικής αγάπης της </w:t>
      </w:r>
      <w:r w:rsidRPr="00E4276E">
        <w:rPr>
          <w:rFonts w:eastAsia="MS Gothic"/>
          <w:bCs/>
          <w:i/>
          <w:color w:val="000066"/>
          <w:kern w:val="28"/>
          <w:sz w:val="28"/>
          <w:szCs w:val="28"/>
          <w:lang w:val="el-GR" w:eastAsia="en-US"/>
        </w:rPr>
        <w:t>Αντιγόνης,</w:t>
      </w:r>
      <w:r w:rsidRPr="00E4276E">
        <w:rPr>
          <w:rFonts w:eastAsia="MS Gothic"/>
          <w:bCs/>
          <w:color w:val="000066"/>
          <w:kern w:val="28"/>
          <w:sz w:val="28"/>
          <w:szCs w:val="28"/>
          <w:lang w:val="el-GR" w:eastAsia="en-US"/>
        </w:rPr>
        <w:t xml:space="preserve"> αποκρινόμενης στις απειλές του Κρέοντα  </w:t>
      </w:r>
      <w:r w:rsidRPr="00E4276E">
        <w:rPr>
          <w:rFonts w:eastAsia="MS Gothic"/>
          <w:bCs/>
          <w:i/>
          <w:color w:val="000066"/>
          <w:kern w:val="28"/>
          <w:sz w:val="28"/>
          <w:szCs w:val="28"/>
          <w:lang w:val="el-GR" w:eastAsia="en-US"/>
        </w:rPr>
        <w:t>«...ούτοι συνέχθην, αλλά συμφιλείν έφυν...»</w:t>
      </w:r>
      <w:r w:rsidRPr="00E4276E">
        <w:rPr>
          <w:rFonts w:eastAsia="MS Gothic"/>
          <w:bCs/>
          <w:color w:val="000066"/>
          <w:kern w:val="28"/>
          <w:sz w:val="28"/>
          <w:szCs w:val="28"/>
          <w:lang w:val="el-GR" w:eastAsia="en-US"/>
        </w:rPr>
        <w:t xml:space="preserve">.  </w:t>
      </w:r>
    </w:p>
    <w:p w:rsidR="003610E6" w:rsidRPr="00E4276E" w:rsidRDefault="003610E6" w:rsidP="003610E6">
      <w:pPr>
        <w:jc w:val="both"/>
        <w:rPr>
          <w:rFonts w:eastAsia="MS Gothic"/>
          <w:bCs/>
          <w:color w:val="000066"/>
          <w:kern w:val="28"/>
          <w:sz w:val="28"/>
          <w:szCs w:val="28"/>
          <w:lang w:val="el-GR"/>
        </w:rPr>
      </w:pPr>
      <w:r w:rsidRPr="00E4276E">
        <w:rPr>
          <w:rFonts w:eastAsia="MS Gothic"/>
          <w:bCs/>
          <w:color w:val="000066"/>
          <w:kern w:val="28"/>
          <w:sz w:val="28"/>
          <w:szCs w:val="28"/>
          <w:lang w:val="el-GR"/>
        </w:rPr>
        <w:t>Πέραν του Επιστημονικού γεγονότος, στον ίδιο χώρο αυθημερόν λειτούργησαν και πραγματοποιήθηκαν διάφορα δρώμενα και εκδηλώσεις, με στόχο την πολυεπίπεδη, πολύπλευρη ανάδειξη του ελληνικού πολιτισμού, μεταξύ άλλων οι εξής εκθέσεις:</w:t>
      </w:r>
    </w:p>
    <w:p w:rsidR="003610E6" w:rsidRPr="00E4276E" w:rsidRDefault="003610E6" w:rsidP="003610E6">
      <w:pPr>
        <w:pStyle w:val="a5"/>
        <w:numPr>
          <w:ilvl w:val="0"/>
          <w:numId w:val="20"/>
        </w:numPr>
        <w:spacing w:after="200" w:line="276" w:lineRule="auto"/>
        <w:jc w:val="both"/>
        <w:rPr>
          <w:color w:val="002060"/>
          <w:sz w:val="28"/>
          <w:szCs w:val="28"/>
          <w:lang w:val="el-GR"/>
        </w:rPr>
      </w:pPr>
      <w:r w:rsidRPr="00E4276E">
        <w:rPr>
          <w:color w:val="002060"/>
          <w:sz w:val="28"/>
          <w:szCs w:val="28"/>
          <w:lang w:val="el-GR"/>
        </w:rPr>
        <w:t xml:space="preserve">Έκθεση φωτογραφίας </w:t>
      </w:r>
      <w:r w:rsidRPr="00E4276E">
        <w:rPr>
          <w:color w:val="FFFFCC"/>
          <w:sz w:val="28"/>
          <w:szCs w:val="28"/>
          <w:highlight w:val="darkBlue"/>
          <w:lang w:val="el-GR"/>
        </w:rPr>
        <w:t xml:space="preserve"> «Ελλάδα: στιγμές προσωπικής ευτυχίας»</w:t>
      </w:r>
      <w:r w:rsidRPr="00E4276E">
        <w:rPr>
          <w:color w:val="002060"/>
          <w:sz w:val="28"/>
          <w:szCs w:val="28"/>
          <w:lang w:val="el-GR"/>
        </w:rPr>
        <w:t xml:space="preserve">, η οποία επίσημα εγκαινίασε, τον περασμένο Ιανουάριο, το Αφιερωματικό Έτος 2016 Ελλάδας στη Ρωσία και Ρωσίας στην Ελλάδα, κατά την οποία το κοινό έχει τη  δυνατότητα να γευθεί την απαράμιλλου φυσικού κάλλους και πλούσιας πολιτισμικής κληρονομιάς μοναδικότητα της Ελλάδας.  </w:t>
      </w:r>
    </w:p>
    <w:p w:rsidR="003610E6" w:rsidRPr="00E4276E" w:rsidRDefault="003610E6" w:rsidP="003610E6">
      <w:pPr>
        <w:pStyle w:val="a5"/>
        <w:numPr>
          <w:ilvl w:val="0"/>
          <w:numId w:val="19"/>
        </w:numPr>
        <w:spacing w:after="0" w:line="240" w:lineRule="auto"/>
        <w:ind w:right="142"/>
        <w:jc w:val="both"/>
        <w:rPr>
          <w:rFonts w:eastAsia="MS Gothic"/>
          <w:bCs/>
          <w:color w:val="000066"/>
          <w:kern w:val="28"/>
          <w:sz w:val="28"/>
          <w:szCs w:val="28"/>
        </w:rPr>
      </w:pPr>
      <w:r w:rsidRPr="00E4276E">
        <w:rPr>
          <w:color w:val="002060"/>
          <w:sz w:val="28"/>
          <w:szCs w:val="28"/>
          <w:lang w:val="el-GR"/>
        </w:rPr>
        <w:t xml:space="preserve">Έκθεση φωτογραφίας </w:t>
      </w:r>
      <w:r w:rsidRPr="00E4276E">
        <w:rPr>
          <w:color w:val="FFFFCC"/>
          <w:sz w:val="28"/>
          <w:szCs w:val="28"/>
          <w:highlight w:val="darkBlue"/>
          <w:lang w:val="el-GR"/>
        </w:rPr>
        <w:t xml:space="preserve"> «</w:t>
      </w:r>
      <w:r w:rsidRPr="00E4276E">
        <w:rPr>
          <w:i/>
          <w:color w:val="FFFFCC"/>
          <w:sz w:val="28"/>
          <w:szCs w:val="28"/>
          <w:highlight w:val="darkBlue"/>
          <w:lang w:val="el-GR"/>
        </w:rPr>
        <w:t>’Αθως</w:t>
      </w:r>
      <w:r w:rsidRPr="00E4276E">
        <w:rPr>
          <w:color w:val="FFFFCC"/>
          <w:sz w:val="28"/>
          <w:szCs w:val="28"/>
          <w:highlight w:val="darkBlue"/>
          <w:lang w:val="el-GR"/>
        </w:rPr>
        <w:t xml:space="preserve"> και</w:t>
      </w:r>
      <w:r w:rsidRPr="00E4276E">
        <w:rPr>
          <w:i/>
          <w:color w:val="FFFFCC"/>
          <w:sz w:val="28"/>
          <w:szCs w:val="28"/>
          <w:highlight w:val="darkBlue"/>
          <w:lang w:val="el-GR"/>
        </w:rPr>
        <w:t xml:space="preserve"> Σολοβκί</w:t>
      </w:r>
      <w:r w:rsidRPr="00E4276E">
        <w:rPr>
          <w:color w:val="FFFFCC"/>
          <w:sz w:val="28"/>
          <w:szCs w:val="28"/>
          <w:highlight w:val="darkBlue"/>
          <w:lang w:val="el-GR"/>
        </w:rPr>
        <w:t>. Η Αθωνική Πολιτεία του Βορρά. Ενότητα χωρίς σύνορα»</w:t>
      </w:r>
      <w:r w:rsidRPr="00E4276E">
        <w:rPr>
          <w:rFonts w:eastAsia="MS Gothic"/>
          <w:bCs/>
          <w:color w:val="000066"/>
          <w:kern w:val="28"/>
          <w:sz w:val="28"/>
          <w:szCs w:val="28"/>
          <w:lang w:val="el-GR"/>
        </w:rPr>
        <w:t xml:space="preserve">, του φωτογράφου Β. Μπλιζνιούκ. </w:t>
      </w:r>
    </w:p>
    <w:p w:rsidR="003610E6" w:rsidRPr="00E4276E" w:rsidRDefault="003610E6" w:rsidP="003610E6">
      <w:pPr>
        <w:pStyle w:val="a5"/>
        <w:spacing w:after="0" w:line="240" w:lineRule="auto"/>
        <w:ind w:right="142"/>
        <w:jc w:val="both"/>
        <w:rPr>
          <w:rFonts w:eastAsia="MS Gothic"/>
          <w:bCs/>
          <w:color w:val="000066"/>
          <w:kern w:val="28"/>
          <w:sz w:val="28"/>
          <w:szCs w:val="28"/>
          <w:lang w:val="en-US"/>
        </w:rPr>
      </w:pPr>
    </w:p>
    <w:p w:rsidR="003610E6" w:rsidRPr="00E4276E" w:rsidRDefault="003610E6" w:rsidP="003610E6">
      <w:pPr>
        <w:pStyle w:val="a5"/>
        <w:numPr>
          <w:ilvl w:val="0"/>
          <w:numId w:val="19"/>
        </w:numPr>
        <w:spacing w:after="0" w:line="240" w:lineRule="auto"/>
        <w:ind w:right="142"/>
        <w:jc w:val="both"/>
        <w:rPr>
          <w:rFonts w:eastAsia="MS Gothic"/>
          <w:bCs/>
          <w:color w:val="000066"/>
          <w:kern w:val="28"/>
          <w:sz w:val="28"/>
          <w:szCs w:val="28"/>
          <w:lang w:val="el-GR"/>
        </w:rPr>
      </w:pPr>
      <w:r w:rsidRPr="00E4276E">
        <w:rPr>
          <w:color w:val="002060"/>
          <w:sz w:val="28"/>
          <w:szCs w:val="28"/>
          <w:lang w:val="el-GR"/>
        </w:rPr>
        <w:lastRenderedPageBreak/>
        <w:t xml:space="preserve">Έκθεση </w:t>
      </w:r>
      <w:r w:rsidRPr="00E4276E">
        <w:rPr>
          <w:color w:val="FFFFCC"/>
          <w:sz w:val="28"/>
          <w:szCs w:val="28"/>
          <w:highlight w:val="darkBlue"/>
          <w:lang w:val="el-GR"/>
        </w:rPr>
        <w:t>«Ελληνική Παραδοσιακή Ενδυμασία»</w:t>
      </w:r>
      <w:r w:rsidRPr="00E4276E">
        <w:rPr>
          <w:color w:val="002060"/>
          <w:sz w:val="28"/>
          <w:szCs w:val="28"/>
          <w:lang w:val="el-GR"/>
        </w:rPr>
        <w:t xml:space="preserve">, την οποία ευγενικά παραχωρεί το Χορευτικό Συγκρότημα του Κέντρου Ελληνικού Πολιτισμού-Κ.Ε.Π. και η επικεφαλής του, μέλος της Διεθνούς Ένωσης Χορού της ΟΥΝΕΣΚΟ, </w:t>
      </w:r>
      <w:r w:rsidRPr="00E4276E">
        <w:rPr>
          <w:b/>
          <w:color w:val="002060"/>
          <w:sz w:val="28"/>
          <w:szCs w:val="28"/>
          <w:lang w:val="el-GR"/>
        </w:rPr>
        <w:t>Τατιάνα Τσόρναγια</w:t>
      </w:r>
      <w:r w:rsidRPr="00E4276E">
        <w:rPr>
          <w:color w:val="002060"/>
          <w:sz w:val="28"/>
          <w:szCs w:val="28"/>
          <w:lang w:val="el-GR"/>
        </w:rPr>
        <w:t xml:space="preserve">. </w:t>
      </w:r>
    </w:p>
    <w:p w:rsidR="003610E6" w:rsidRPr="00E4276E" w:rsidRDefault="003610E6" w:rsidP="003610E6">
      <w:pPr>
        <w:pStyle w:val="a5"/>
        <w:spacing w:line="276" w:lineRule="auto"/>
        <w:rPr>
          <w:noProof/>
          <w:sz w:val="26"/>
          <w:szCs w:val="26"/>
          <w:lang w:val="el-GR" w:eastAsia="ru-RU"/>
        </w:rPr>
      </w:pPr>
    </w:p>
    <w:p w:rsidR="003610E6" w:rsidRPr="0041786D" w:rsidRDefault="003610E6" w:rsidP="0041786D">
      <w:pPr>
        <w:pStyle w:val="a5"/>
        <w:spacing w:line="276" w:lineRule="auto"/>
        <w:jc w:val="both"/>
        <w:rPr>
          <w:color w:val="002060"/>
          <w:sz w:val="28"/>
          <w:szCs w:val="28"/>
          <w:lang w:val="el-GR"/>
        </w:rPr>
      </w:pPr>
      <w:r w:rsidRPr="00E4276E">
        <w:rPr>
          <w:color w:val="002060"/>
          <w:sz w:val="28"/>
          <w:szCs w:val="28"/>
          <w:lang w:val="el-GR"/>
        </w:rPr>
        <w:t>Οι εκθέσεις, που εγκαιάσθησαν στιςε 18 Νοεμβρίου 2016, θα λειτουργήσουν στους χώρους της Σχολής μέχρι τις 3 Δεκεμβρίου τ.ε.</w:t>
      </w:r>
    </w:p>
    <w:p w:rsidR="003610E6" w:rsidRPr="00A16E59" w:rsidRDefault="0041786D" w:rsidP="0041786D">
      <w:pPr>
        <w:spacing w:after="0" w:line="240" w:lineRule="auto"/>
        <w:ind w:right="142"/>
        <w:jc w:val="both"/>
        <w:rPr>
          <w:rFonts w:eastAsia="MS Gothic"/>
          <w:bCs/>
          <w:color w:val="000066"/>
          <w:kern w:val="28"/>
          <w:sz w:val="28"/>
          <w:szCs w:val="28"/>
          <w:lang w:val="el-GR"/>
        </w:rPr>
      </w:pPr>
      <w:r>
        <w:rPr>
          <w:noProof/>
          <w:lang w:eastAsia="ru-RU"/>
        </w:rPr>
        <w:drawing>
          <wp:inline distT="0" distB="0" distL="0" distR="0">
            <wp:extent cx="1895475" cy="1253984"/>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_19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8986" cy="1262923"/>
                    </a:xfrm>
                    <a:prstGeom prst="rect">
                      <a:avLst/>
                    </a:prstGeom>
                  </pic:spPr>
                </pic:pic>
              </a:graphicData>
            </a:graphic>
          </wp:inline>
        </w:drawing>
      </w:r>
      <w:r w:rsidRPr="00A16E59">
        <w:rPr>
          <w:rFonts w:eastAsia="MS Gothic"/>
          <w:bCs/>
          <w:color w:val="000066"/>
          <w:kern w:val="28"/>
          <w:sz w:val="28"/>
          <w:szCs w:val="28"/>
          <w:lang w:val="el-GR"/>
        </w:rPr>
        <w:t xml:space="preserve"> </w:t>
      </w:r>
      <w:r>
        <w:rPr>
          <w:noProof/>
          <w:lang w:eastAsia="ru-RU"/>
        </w:rPr>
        <w:drawing>
          <wp:inline distT="0" distB="0" distL="0" distR="0">
            <wp:extent cx="1885950" cy="124768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SC_1954.jpg"/>
                    <pic:cNvPicPr/>
                  </pic:nvPicPr>
                  <pic:blipFill>
                    <a:blip r:embed="rId28" cstate="email">
                      <a:extLst>
                        <a:ext uri="{28A0092B-C50C-407E-A947-70E740481C1C}">
                          <a14:useLocalDpi xmlns:a14="http://schemas.microsoft.com/office/drawing/2010/main"/>
                        </a:ext>
                      </a:extLst>
                    </a:blip>
                    <a:stretch>
                      <a:fillRect/>
                    </a:stretch>
                  </pic:blipFill>
                  <pic:spPr>
                    <a:xfrm>
                      <a:off x="0" y="0"/>
                      <a:ext cx="1930350" cy="1277058"/>
                    </a:xfrm>
                    <a:prstGeom prst="rect">
                      <a:avLst/>
                    </a:prstGeom>
                  </pic:spPr>
                </pic:pic>
              </a:graphicData>
            </a:graphic>
          </wp:inline>
        </w:drawing>
      </w:r>
      <w:r w:rsidRPr="00A16E59">
        <w:rPr>
          <w:rFonts w:eastAsia="MS Gothic"/>
          <w:bCs/>
          <w:color w:val="000066"/>
          <w:kern w:val="28"/>
          <w:sz w:val="28"/>
          <w:szCs w:val="28"/>
          <w:lang w:val="el-GR"/>
        </w:rPr>
        <w:t xml:space="preserve"> </w:t>
      </w:r>
      <w:r>
        <w:rPr>
          <w:rFonts w:eastAsia="MS Gothic"/>
          <w:bCs/>
          <w:noProof/>
          <w:color w:val="000066"/>
          <w:kern w:val="28"/>
          <w:sz w:val="28"/>
          <w:szCs w:val="28"/>
          <w:lang w:eastAsia="ru-RU"/>
        </w:rPr>
        <w:drawing>
          <wp:inline distT="0" distB="0" distL="0" distR="0">
            <wp:extent cx="1775707" cy="11747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SC_208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9464" cy="1197082"/>
                    </a:xfrm>
                    <a:prstGeom prst="rect">
                      <a:avLst/>
                    </a:prstGeom>
                  </pic:spPr>
                </pic:pic>
              </a:graphicData>
            </a:graphic>
          </wp:inline>
        </w:drawing>
      </w:r>
    </w:p>
    <w:p w:rsidR="003610E6" w:rsidRPr="00E4276E" w:rsidRDefault="003610E6" w:rsidP="003610E6">
      <w:pPr>
        <w:spacing w:after="0" w:line="240" w:lineRule="auto"/>
        <w:jc w:val="both"/>
        <w:rPr>
          <w:color w:val="000066"/>
          <w:sz w:val="28"/>
          <w:szCs w:val="28"/>
          <w:lang w:val="el-GR"/>
        </w:rPr>
      </w:pPr>
    </w:p>
    <w:p w:rsidR="003610E6" w:rsidRPr="00E4276E" w:rsidRDefault="003610E6" w:rsidP="003610E6">
      <w:pPr>
        <w:spacing w:after="0" w:line="240" w:lineRule="auto"/>
        <w:jc w:val="both"/>
        <w:rPr>
          <w:b/>
          <w:color w:val="0000FF"/>
          <w:sz w:val="28"/>
          <w:szCs w:val="28"/>
          <w:lang w:val="el-GR"/>
        </w:rPr>
      </w:pPr>
      <w:r w:rsidRPr="00E4276E">
        <w:rPr>
          <w:color w:val="000066"/>
          <w:sz w:val="28"/>
          <w:szCs w:val="28"/>
          <w:lang w:val="el-GR"/>
        </w:rPr>
        <w:t xml:space="preserve">Με το πέρας του Συνεδρίου στην αίθουσα συναυλιών της Σχολής πραγματοποιήθηκε διάλεξη-συναυλία του διακεκριμένου Έλληνα μουσικοσυνθέτη, επιστημονικού συνεργάτη της Ακαδημίας Αθηνών και καθηγητή-συμβούλου του Ελληνικού Ανοικτού Πανεπιστημίου, </w:t>
      </w:r>
      <w:r w:rsidRPr="00E4276E">
        <w:rPr>
          <w:b/>
          <w:color w:val="000066"/>
          <w:sz w:val="28"/>
          <w:szCs w:val="28"/>
          <w:lang w:val="el-GR"/>
        </w:rPr>
        <w:t>Δρ Νίκου Ξανθούλη</w:t>
      </w:r>
      <w:r w:rsidRPr="00E4276E">
        <w:rPr>
          <w:color w:val="000066"/>
          <w:sz w:val="28"/>
          <w:szCs w:val="28"/>
          <w:lang w:val="el-GR"/>
        </w:rPr>
        <w:t xml:space="preserve"> (μεταξύ άλλων, συνθέτη και της μουσικής της παράστασής μας «Αντιγόνη» του Σοφοκλή, που με επιτυχία συνεχίζεται να παρουσιάζεται για τέταρτη συνεχόμενη θεατρική χρονιά στο Θέατρο “</w:t>
      </w:r>
      <w:r w:rsidRPr="00E4276E">
        <w:rPr>
          <w:color w:val="000066"/>
          <w:sz w:val="28"/>
          <w:szCs w:val="28"/>
          <w:lang w:val="en-US"/>
        </w:rPr>
        <w:t>Luna</w:t>
      </w:r>
      <w:r w:rsidRPr="00E4276E">
        <w:rPr>
          <w:color w:val="000066"/>
          <w:sz w:val="28"/>
          <w:szCs w:val="28"/>
          <w:lang w:val="el-GR"/>
        </w:rPr>
        <w:t xml:space="preserve"> </w:t>
      </w:r>
      <w:r w:rsidRPr="00E4276E">
        <w:rPr>
          <w:color w:val="000066"/>
          <w:sz w:val="28"/>
          <w:szCs w:val="28"/>
          <w:lang w:val="en-US"/>
        </w:rPr>
        <w:t>Theater</w:t>
      </w:r>
      <w:r w:rsidRPr="00E4276E">
        <w:rPr>
          <w:color w:val="000066"/>
          <w:sz w:val="28"/>
          <w:szCs w:val="28"/>
          <w:lang w:val="el-GR"/>
        </w:rPr>
        <w:t xml:space="preserve">” της Μόσχας), με θέμα </w:t>
      </w:r>
      <w:r w:rsidRPr="00E4276E">
        <w:rPr>
          <w:b/>
          <w:color w:val="0000FF"/>
          <w:sz w:val="28"/>
          <w:szCs w:val="28"/>
          <w:lang w:val="el-GR"/>
        </w:rPr>
        <w:t>«</w:t>
      </w:r>
      <w:r w:rsidRPr="00E4276E">
        <w:rPr>
          <w:b/>
          <w:color w:val="0000FF"/>
          <w:sz w:val="28"/>
          <w:szCs w:val="28"/>
        </w:rPr>
        <w:t>O</w:t>
      </w:r>
      <w:r w:rsidRPr="00E4276E">
        <w:rPr>
          <w:b/>
          <w:color w:val="0000FF"/>
          <w:sz w:val="28"/>
          <w:szCs w:val="28"/>
          <w:lang w:val="el-GR"/>
        </w:rPr>
        <w:t xml:space="preserve"> ήχος της λύρας του Απόλλωνα. Θεωρία και πρακτική της αρχαίας ελληνικής μουσικής  ελληνικής μουσικής». </w:t>
      </w:r>
    </w:p>
    <w:p w:rsidR="003610E6" w:rsidRPr="00E4276E" w:rsidRDefault="003610E6" w:rsidP="003610E6">
      <w:pPr>
        <w:spacing w:after="0" w:line="240" w:lineRule="auto"/>
        <w:ind w:right="142" w:firstLine="709"/>
        <w:jc w:val="both"/>
        <w:rPr>
          <w:color w:val="0000FF"/>
          <w:sz w:val="28"/>
          <w:szCs w:val="28"/>
          <w:lang w:val="el-GR"/>
        </w:rPr>
      </w:pPr>
    </w:p>
    <w:p w:rsidR="003610E6" w:rsidRPr="0074546A" w:rsidRDefault="003610E6" w:rsidP="003610E6">
      <w:pPr>
        <w:pStyle w:val="a5"/>
        <w:numPr>
          <w:ilvl w:val="0"/>
          <w:numId w:val="20"/>
        </w:numPr>
        <w:spacing w:after="0" w:line="240" w:lineRule="auto"/>
        <w:jc w:val="both"/>
        <w:rPr>
          <w:color w:val="0000CC"/>
          <w:sz w:val="28"/>
          <w:szCs w:val="28"/>
          <w:lang w:val="el-GR"/>
        </w:rPr>
      </w:pPr>
      <w:r w:rsidRPr="00E4276E">
        <w:rPr>
          <w:color w:val="000066"/>
          <w:sz w:val="28"/>
          <w:szCs w:val="28"/>
          <w:lang w:val="el-GR"/>
        </w:rPr>
        <w:t xml:space="preserve">Την ΗΜΕΡΑ ΕΛΛΑΔΑΣ ολοκλήρωσε </w:t>
      </w:r>
      <w:r w:rsidRPr="00E4276E">
        <w:rPr>
          <w:rFonts w:eastAsia="MS Gothic"/>
          <w:b/>
          <w:bCs/>
          <w:i/>
          <w:color w:val="C00000"/>
          <w:kern w:val="28"/>
          <w:sz w:val="28"/>
          <w:szCs w:val="28"/>
          <w:lang w:val="el-GR"/>
        </w:rPr>
        <w:t>Εορταστική Συναυλία</w:t>
      </w:r>
      <w:r w:rsidRPr="00E4276E">
        <w:rPr>
          <w:color w:val="000066"/>
          <w:sz w:val="28"/>
          <w:szCs w:val="28"/>
          <w:lang w:val="el-GR"/>
        </w:rPr>
        <w:t xml:space="preserve"> από το </w:t>
      </w:r>
      <w:r w:rsidRPr="00E4276E">
        <w:rPr>
          <w:b/>
          <w:color w:val="000066"/>
          <w:sz w:val="28"/>
          <w:szCs w:val="28"/>
          <w:lang w:val="el-GR"/>
        </w:rPr>
        <w:t>Χορευτικό Συγκρότημα (επικεφαλής η Τατιάνα Τσόρναγια) και τη Χορωδία (επικεφαλής η Ινέσσα Εφραιμίδου) του Κέντρου Ελληνικού Πολιτισμού – Κ.Ε.Π.</w:t>
      </w:r>
      <w:r w:rsidRPr="00E4276E">
        <w:rPr>
          <w:color w:val="000066"/>
          <w:sz w:val="28"/>
          <w:szCs w:val="28"/>
          <w:lang w:val="el-GR"/>
        </w:rPr>
        <w:t xml:space="preserve"> , που συνδυάσθηκε με τους εορτασμούς της συμπλήρωσης 10ετίας του Χορευτικού μας Συγκροτήματος, με επικεφαλής επί σειράς ετών την </w:t>
      </w:r>
      <w:r w:rsidRPr="00E4276E">
        <w:rPr>
          <w:b/>
          <w:color w:val="000066"/>
          <w:sz w:val="28"/>
          <w:szCs w:val="28"/>
          <w:lang w:val="el-GR"/>
        </w:rPr>
        <w:t>Τατιάνα Τσόρναγια</w:t>
      </w:r>
      <w:r w:rsidRPr="00E4276E">
        <w:rPr>
          <w:color w:val="000066"/>
          <w:sz w:val="28"/>
          <w:szCs w:val="28"/>
          <w:lang w:val="el-GR"/>
        </w:rPr>
        <w:t xml:space="preserve">, μέλος της Διεθνούς Ένωσης Χορού της ΟΥΝΕΣΚΟ. Παίροντας τη σκυτάλη από την πρώτη καθηγήτρια-επικεφαλής του Συγκροτήματός μας </w:t>
      </w:r>
      <w:r w:rsidRPr="00E4276E">
        <w:rPr>
          <w:b/>
          <w:color w:val="000066"/>
          <w:sz w:val="28"/>
          <w:szCs w:val="28"/>
          <w:lang w:val="el-GR"/>
        </w:rPr>
        <w:t>Έλενα Γκλαρ</w:t>
      </w:r>
      <w:r w:rsidRPr="00E4276E">
        <w:rPr>
          <w:color w:val="000066"/>
          <w:sz w:val="28"/>
          <w:szCs w:val="28"/>
          <w:lang w:val="el-GR"/>
        </w:rPr>
        <w:t xml:space="preserve">, η </w:t>
      </w:r>
      <w:r w:rsidRPr="00E4276E">
        <w:rPr>
          <w:b/>
          <w:color w:val="000066"/>
          <w:sz w:val="28"/>
          <w:szCs w:val="28"/>
          <w:lang w:val="el-GR"/>
        </w:rPr>
        <w:t>Τατιάνα Τσόρναγια</w:t>
      </w:r>
      <w:r w:rsidRPr="00E4276E">
        <w:rPr>
          <w:color w:val="000066"/>
          <w:sz w:val="28"/>
          <w:szCs w:val="28"/>
          <w:lang w:val="el-GR"/>
        </w:rPr>
        <w:t xml:space="preserve"> με συστηματικές, συνεπείς και άοκνες προσπάθειες κατάφερε  το ρεπερτόριο του Χοορευτικού μας Συγκροτήματος να περιλαμβάνει πάνω από 95 παραδοσιακούς χορούς από διάφορες περιοχές της νησιωτικής και ηπειρωτικής Ελλάδας, με τακτικές εμφανίσεις σε διάφορες σκηνές, μεταξύ των οποίων η σκηνή του </w:t>
      </w:r>
      <w:r w:rsidRPr="00E4276E">
        <w:rPr>
          <w:i/>
          <w:color w:val="000066"/>
          <w:sz w:val="28"/>
          <w:szCs w:val="28"/>
          <w:lang w:val="el-GR"/>
        </w:rPr>
        <w:t>Μπολσόι</w:t>
      </w:r>
      <w:r w:rsidRPr="00E4276E">
        <w:rPr>
          <w:color w:val="000066"/>
          <w:sz w:val="28"/>
          <w:szCs w:val="28"/>
          <w:lang w:val="el-GR"/>
        </w:rPr>
        <w:t xml:space="preserve"> και η σκηνή της περίφημης </w:t>
      </w:r>
      <w:r w:rsidRPr="00E4276E">
        <w:rPr>
          <w:i/>
          <w:color w:val="000066"/>
          <w:sz w:val="28"/>
          <w:szCs w:val="28"/>
          <w:lang w:val="el-GR"/>
        </w:rPr>
        <w:t>Αίθουσας με κολόνες αρχαιοελληνικού ρυθμού του Οίκου των Συνδικάτων της Ρωσίας</w:t>
      </w:r>
      <w:r w:rsidRPr="00E4276E">
        <w:rPr>
          <w:color w:val="000066"/>
          <w:sz w:val="28"/>
          <w:szCs w:val="28"/>
          <w:lang w:val="el-GR"/>
        </w:rPr>
        <w:t xml:space="preserve">. Αξίζει επίσης να επισημανθεί και η συμβολή στην ανάπτυξη του Χορευτικού μας Συγκροτήματος της εν Μόσχα αποσπασμένης εκπαιδευτικού την περίοδο 2009-2011 </w:t>
      </w:r>
      <w:r w:rsidRPr="00E4276E">
        <w:rPr>
          <w:b/>
          <w:color w:val="000066"/>
          <w:sz w:val="28"/>
          <w:szCs w:val="28"/>
          <w:lang w:val="el-GR"/>
        </w:rPr>
        <w:t>Κωνσταντίας Τσονίδου-Καραμπατζάκη</w:t>
      </w:r>
      <w:r w:rsidRPr="00E4276E">
        <w:rPr>
          <w:color w:val="000066"/>
          <w:sz w:val="28"/>
          <w:szCs w:val="28"/>
          <w:lang w:val="el-GR"/>
        </w:rPr>
        <w:t xml:space="preserve">, ειδικευμένης στους ελληνικούς παραδοσιακούς χορούς.  </w:t>
      </w:r>
    </w:p>
    <w:p w:rsidR="003610E6" w:rsidRPr="003610E6" w:rsidRDefault="003610E6" w:rsidP="003610E6">
      <w:pPr>
        <w:spacing w:after="0" w:line="240" w:lineRule="auto"/>
        <w:ind w:right="142"/>
        <w:jc w:val="both"/>
        <w:rPr>
          <w:rFonts w:eastAsia="MS Gothic"/>
          <w:bCs/>
          <w:color w:val="000066"/>
          <w:kern w:val="28"/>
          <w:sz w:val="28"/>
          <w:szCs w:val="28"/>
          <w:lang w:val="el-GR"/>
        </w:rPr>
      </w:pPr>
    </w:p>
    <w:p w:rsidR="003610E6" w:rsidRPr="00E4276E" w:rsidRDefault="003610E6" w:rsidP="003610E6">
      <w:pPr>
        <w:spacing w:after="0" w:line="240" w:lineRule="auto"/>
        <w:ind w:right="142"/>
        <w:jc w:val="both"/>
        <w:rPr>
          <w:rFonts w:eastAsia="MS Gothic"/>
          <w:bCs/>
          <w:color w:val="000066"/>
          <w:kern w:val="28"/>
          <w:sz w:val="28"/>
          <w:szCs w:val="28"/>
          <w:lang w:val="el-GR"/>
        </w:rPr>
      </w:pPr>
      <w:r w:rsidRPr="00E4276E">
        <w:rPr>
          <w:b/>
          <w:i/>
          <w:noProof/>
          <w:color w:val="3366FF"/>
          <w:sz w:val="24"/>
          <w:szCs w:val="24"/>
          <w:lang w:eastAsia="ru-RU"/>
        </w:rPr>
        <w:lastRenderedPageBreak/>
        <w:drawing>
          <wp:inline distT="0" distB="0" distL="0" distR="0" wp14:anchorId="2C9A21C5" wp14:editId="300E6087">
            <wp:extent cx="2862580" cy="1900555"/>
            <wp:effectExtent l="0" t="0" r="0" b="4445"/>
            <wp:docPr id="14" name="Рисунок 14" descr="Νίκος στην ΕΛΕ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Νίκος στην ΕΛΕΝΗ"/>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62580" cy="1900555"/>
                    </a:xfrm>
                    <a:prstGeom prst="rect">
                      <a:avLst/>
                    </a:prstGeom>
                    <a:noFill/>
                    <a:ln>
                      <a:noFill/>
                    </a:ln>
                  </pic:spPr>
                </pic:pic>
              </a:graphicData>
            </a:graphic>
          </wp:inline>
        </w:drawing>
      </w:r>
      <w:r w:rsidRPr="00E4276E">
        <w:rPr>
          <w:rFonts w:eastAsia="MS Gothic"/>
          <w:bCs/>
          <w:color w:val="000066"/>
          <w:kern w:val="28"/>
          <w:sz w:val="28"/>
          <w:szCs w:val="28"/>
          <w:lang w:val="el-GR"/>
        </w:rPr>
        <w:t xml:space="preserve"> </w:t>
      </w:r>
    </w:p>
    <w:p w:rsidR="003610E6" w:rsidRPr="00E4276E" w:rsidRDefault="003610E6" w:rsidP="0074546A">
      <w:pPr>
        <w:spacing w:line="276" w:lineRule="auto"/>
        <w:rPr>
          <w:noProof/>
          <w:sz w:val="30"/>
          <w:szCs w:val="30"/>
          <w:highlight w:val="yellow"/>
          <w:lang w:val="el-GR" w:eastAsia="ru-RU"/>
        </w:rPr>
      </w:pPr>
    </w:p>
    <w:p w:rsidR="003610E6" w:rsidRPr="00E4276E" w:rsidRDefault="003610E6" w:rsidP="003610E6">
      <w:pPr>
        <w:pStyle w:val="a5"/>
        <w:spacing w:after="0" w:line="240" w:lineRule="auto"/>
        <w:ind w:right="142"/>
        <w:jc w:val="both"/>
        <w:rPr>
          <w:noProof/>
          <w:sz w:val="30"/>
          <w:szCs w:val="30"/>
          <w:highlight w:val="yellow"/>
          <w:lang w:val="el-GR" w:eastAsia="ru-RU"/>
        </w:rPr>
      </w:pPr>
      <w:r w:rsidRPr="00E4276E">
        <w:rPr>
          <w:rFonts w:eastAsia="MS Gothic"/>
          <w:bCs/>
          <w:color w:val="000066"/>
          <w:kern w:val="28"/>
          <w:sz w:val="28"/>
          <w:szCs w:val="28"/>
          <w:u w:val="single"/>
          <w:lang w:val="el-GR"/>
        </w:rPr>
        <w:t xml:space="preserve">Δραττόμεθα της ευκαιρίας να εκφράσουμε την ευγνωμοσύνη μας στη Γενική Γραμματεία Αποδήμου Ελληνισμού για τη στήριξή της στην εξασφάλιση της αεροπορικής μετάβασης στη Μόσχα του Έλληνα συνθέτη Νίκου Ξανθούλη, στη διοίκηση της Ιστορικής Σχολής του Κρατικού </w:t>
      </w:r>
      <w:r w:rsidRPr="00E4276E">
        <w:rPr>
          <w:color w:val="000066"/>
          <w:sz w:val="28"/>
          <w:szCs w:val="28"/>
          <w:u w:val="single"/>
          <w:lang w:val="el-GR"/>
        </w:rPr>
        <w:t>Πανεπιστημίου Μόσχας "</w:t>
      </w:r>
      <w:proofErr w:type="spellStart"/>
      <w:r w:rsidRPr="00E4276E">
        <w:rPr>
          <w:color w:val="000066"/>
          <w:sz w:val="28"/>
          <w:szCs w:val="28"/>
          <w:u w:val="single"/>
          <w:lang w:val="en-US"/>
        </w:rPr>
        <w:t>Lomonosov</w:t>
      </w:r>
      <w:proofErr w:type="spellEnd"/>
      <w:r w:rsidRPr="00E4276E">
        <w:rPr>
          <w:color w:val="000066"/>
          <w:sz w:val="28"/>
          <w:szCs w:val="28"/>
          <w:u w:val="single"/>
          <w:lang w:val="el-GR"/>
        </w:rPr>
        <w:t>", σε όλους τους συμμετέχοντες στην ΗΜΕΡΑ ΕΛΛΑΔΑΣ και στο κοινό, που την τίμησε με την παρουσία του, στους επικεφαλής και τα μέλη των Συγκροτημάτων μας.</w:t>
      </w:r>
    </w:p>
    <w:p w:rsidR="003610E6" w:rsidRPr="00E4276E" w:rsidRDefault="003610E6" w:rsidP="003610E6">
      <w:pPr>
        <w:spacing w:line="276" w:lineRule="auto"/>
        <w:ind w:left="-794"/>
        <w:jc w:val="center"/>
        <w:rPr>
          <w:noProof/>
          <w:sz w:val="30"/>
          <w:szCs w:val="30"/>
          <w:highlight w:val="yellow"/>
          <w:lang w:val="el-GR" w:eastAsia="ru-RU"/>
        </w:rPr>
      </w:pPr>
    </w:p>
    <w:p w:rsidR="003610E6" w:rsidRPr="00A16E59" w:rsidRDefault="0041786D" w:rsidP="003610E6">
      <w:pPr>
        <w:spacing w:after="0" w:line="240" w:lineRule="auto"/>
        <w:ind w:right="142"/>
        <w:jc w:val="both"/>
        <w:rPr>
          <w:b/>
          <w:color w:val="000066"/>
          <w:sz w:val="28"/>
          <w:szCs w:val="28"/>
          <w:lang w:val="el-GR"/>
        </w:rPr>
      </w:pPr>
      <w:r>
        <w:rPr>
          <w:b/>
          <w:noProof/>
          <w:color w:val="000066"/>
          <w:sz w:val="28"/>
          <w:szCs w:val="28"/>
          <w:lang w:eastAsia="ru-RU"/>
        </w:rPr>
        <w:drawing>
          <wp:inline distT="0" distB="0" distL="0" distR="0">
            <wp:extent cx="1303358" cy="196874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SC_2300.jpg"/>
                    <pic:cNvPicPr/>
                  </pic:nvPicPr>
                  <pic:blipFill>
                    <a:blip r:embed="rId31" cstate="email">
                      <a:extLst>
                        <a:ext uri="{28A0092B-C50C-407E-A947-70E740481C1C}">
                          <a14:useLocalDpi xmlns:a14="http://schemas.microsoft.com/office/drawing/2010/main"/>
                        </a:ext>
                      </a:extLst>
                    </a:blip>
                    <a:stretch>
                      <a:fillRect/>
                    </a:stretch>
                  </pic:blipFill>
                  <pic:spPr>
                    <a:xfrm>
                      <a:off x="0" y="0"/>
                      <a:ext cx="1311348" cy="1980811"/>
                    </a:xfrm>
                    <a:prstGeom prst="rect">
                      <a:avLst/>
                    </a:prstGeom>
                  </pic:spPr>
                </pic:pic>
              </a:graphicData>
            </a:graphic>
          </wp:inline>
        </w:drawing>
      </w:r>
      <w:r w:rsidRPr="0041786D">
        <w:rPr>
          <w:b/>
          <w:color w:val="000066"/>
          <w:sz w:val="28"/>
          <w:szCs w:val="28"/>
          <w:lang w:val="el-GR"/>
        </w:rPr>
        <w:t xml:space="preserve">  </w:t>
      </w:r>
      <w:r>
        <w:rPr>
          <w:b/>
          <w:noProof/>
          <w:color w:val="000066"/>
          <w:sz w:val="28"/>
          <w:szCs w:val="28"/>
          <w:lang w:eastAsia="ru-RU"/>
        </w:rPr>
        <w:drawing>
          <wp:inline distT="0" distB="0" distL="0" distR="0">
            <wp:extent cx="1303358" cy="1968742"/>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SC_219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1552" cy="1981119"/>
                    </a:xfrm>
                    <a:prstGeom prst="rect">
                      <a:avLst/>
                    </a:prstGeom>
                  </pic:spPr>
                </pic:pic>
              </a:graphicData>
            </a:graphic>
          </wp:inline>
        </w:drawing>
      </w:r>
      <w:r w:rsidRPr="00A16E59">
        <w:rPr>
          <w:b/>
          <w:color w:val="000066"/>
          <w:sz w:val="28"/>
          <w:szCs w:val="28"/>
          <w:lang w:val="el-GR"/>
        </w:rPr>
        <w:t xml:space="preserve"> </w:t>
      </w:r>
      <w:r>
        <w:rPr>
          <w:b/>
          <w:noProof/>
          <w:color w:val="000066"/>
          <w:sz w:val="28"/>
          <w:szCs w:val="28"/>
          <w:lang w:eastAsia="ru-RU"/>
        </w:rPr>
        <w:drawing>
          <wp:inline distT="0" distB="0" distL="0" distR="0">
            <wp:extent cx="2990850" cy="1978651"/>
            <wp:effectExtent l="0" t="0" r="0" b="317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SC_2414.jpg"/>
                    <pic:cNvPicPr/>
                  </pic:nvPicPr>
                  <pic:blipFill>
                    <a:blip r:embed="rId33" cstate="email">
                      <a:extLst>
                        <a:ext uri="{28A0092B-C50C-407E-A947-70E740481C1C}">
                          <a14:useLocalDpi xmlns:a14="http://schemas.microsoft.com/office/drawing/2010/main"/>
                        </a:ext>
                      </a:extLst>
                    </a:blip>
                    <a:stretch>
                      <a:fillRect/>
                    </a:stretch>
                  </pic:blipFill>
                  <pic:spPr>
                    <a:xfrm>
                      <a:off x="0" y="0"/>
                      <a:ext cx="3027218" cy="2002711"/>
                    </a:xfrm>
                    <a:prstGeom prst="rect">
                      <a:avLst/>
                    </a:prstGeom>
                  </pic:spPr>
                </pic:pic>
              </a:graphicData>
            </a:graphic>
          </wp:inline>
        </w:drawing>
      </w:r>
    </w:p>
    <w:p w:rsidR="003610E6" w:rsidRPr="00E4276E" w:rsidRDefault="003610E6" w:rsidP="003610E6">
      <w:pPr>
        <w:spacing w:line="276" w:lineRule="auto"/>
        <w:jc w:val="both"/>
        <w:rPr>
          <w:b/>
          <w:color w:val="000066"/>
          <w:sz w:val="28"/>
          <w:szCs w:val="28"/>
          <w:lang w:val="el-GR"/>
        </w:rPr>
      </w:pPr>
      <w:r w:rsidRPr="00E4276E">
        <w:rPr>
          <w:b/>
          <w:color w:val="000066"/>
          <w:sz w:val="28"/>
          <w:szCs w:val="28"/>
          <w:lang w:val="el-GR"/>
        </w:rPr>
        <w:t>Κατωτέρω παρατίθεται αναλυτικό πρόγραμμα της ΠΟΛΥΕΠΙΠΕΔΗΣ ΗΜΕΡΑΣ ΕΛΛΑΔΑΣ ΣΤΗΝ ΙΣΤΟΡΙΚΗ ΣΧΟΛΗ ΤΟΥ ΚΡΑΤΙΚΟΥ ΠΑΝΕΠΙΣΤΗΜΙΟΥ ΜΟΣΧΑΣ «</w:t>
      </w:r>
      <w:r w:rsidRPr="00E4276E">
        <w:rPr>
          <w:b/>
          <w:color w:val="000066"/>
          <w:sz w:val="28"/>
          <w:szCs w:val="28"/>
        </w:rPr>
        <w:t>LOMONOSOV</w:t>
      </w:r>
      <w:r w:rsidRPr="00E4276E">
        <w:rPr>
          <w:b/>
          <w:color w:val="000066"/>
          <w:sz w:val="28"/>
          <w:szCs w:val="28"/>
          <w:lang w:val="el-GR"/>
        </w:rPr>
        <w:t xml:space="preserve">» </w:t>
      </w:r>
    </w:p>
    <w:p w:rsidR="003610E6" w:rsidRPr="00E4276E" w:rsidRDefault="003610E6" w:rsidP="003610E6">
      <w:pPr>
        <w:pStyle w:val="a6"/>
        <w:jc w:val="both"/>
        <w:rPr>
          <w:sz w:val="28"/>
          <w:szCs w:val="28"/>
          <w:lang w:val="el-GR"/>
        </w:rPr>
      </w:pPr>
      <w:r w:rsidRPr="00E4276E">
        <w:rPr>
          <w:color w:val="002060"/>
          <w:sz w:val="28"/>
          <w:szCs w:val="28"/>
          <w:lang w:val="el-GR"/>
        </w:rPr>
        <w:t xml:space="preserve">Επισυνάπτονται φωτογραφίες και υλικό από την </w:t>
      </w:r>
      <w:r w:rsidRPr="00E4276E">
        <w:rPr>
          <w:b/>
          <w:i/>
          <w:color w:val="002060"/>
          <w:sz w:val="28"/>
          <w:szCs w:val="28"/>
          <w:lang w:val="el-GR"/>
        </w:rPr>
        <w:t>ΗΜΕΡΑ ΕΛΛΑΔΑΣ</w:t>
      </w:r>
      <w:r w:rsidRPr="00E4276E">
        <w:rPr>
          <w:color w:val="002060"/>
          <w:sz w:val="28"/>
          <w:szCs w:val="28"/>
          <w:lang w:val="el-GR"/>
        </w:rPr>
        <w:t>, καθώς και παρατίθεται παραπομπή σε σχετική δημοσίευση στο Δικτυότοπο της Ιστορικής Σχολής του Κρατικού Πανεπιστημίου Μόσχας “</w:t>
      </w:r>
      <w:proofErr w:type="spellStart"/>
      <w:r w:rsidRPr="00E4276E">
        <w:rPr>
          <w:color w:val="002060"/>
          <w:sz w:val="28"/>
          <w:szCs w:val="28"/>
          <w:lang w:val="en-US"/>
        </w:rPr>
        <w:t>Lomonosov</w:t>
      </w:r>
      <w:proofErr w:type="spellEnd"/>
      <w:r w:rsidRPr="00E4276E">
        <w:rPr>
          <w:color w:val="002060"/>
          <w:sz w:val="28"/>
          <w:szCs w:val="28"/>
          <w:lang w:val="el-GR"/>
        </w:rPr>
        <w:t xml:space="preserve">”  </w:t>
      </w:r>
      <w:r w:rsidR="0074546A">
        <w:fldChar w:fldCharType="begin"/>
      </w:r>
      <w:r w:rsidR="0074546A" w:rsidRPr="007B062F">
        <w:rPr>
          <w:lang w:val="el-GR"/>
        </w:rPr>
        <w:instrText xml:space="preserve"> </w:instrText>
      </w:r>
      <w:r w:rsidR="0074546A">
        <w:instrText>HYPERLINK</w:instrText>
      </w:r>
      <w:r w:rsidR="0074546A" w:rsidRPr="007B062F">
        <w:rPr>
          <w:lang w:val="el-GR"/>
        </w:rPr>
        <w:instrText xml:space="preserve"> "</w:instrText>
      </w:r>
      <w:r w:rsidR="0074546A">
        <w:instrText>https</w:instrText>
      </w:r>
      <w:r w:rsidR="0074546A" w:rsidRPr="007B062F">
        <w:rPr>
          <w:lang w:val="el-GR"/>
        </w:rPr>
        <w:instrText>://</w:instrText>
      </w:r>
      <w:r w:rsidR="0074546A">
        <w:instrText>mail</w:instrText>
      </w:r>
      <w:r w:rsidR="0074546A" w:rsidRPr="007B062F">
        <w:rPr>
          <w:lang w:val="el-GR"/>
        </w:rPr>
        <w:instrText>.</w:instrText>
      </w:r>
      <w:r w:rsidR="0074546A">
        <w:instrText>yandex</w:instrText>
      </w:r>
      <w:r w:rsidR="0074546A" w:rsidRPr="007B062F">
        <w:rPr>
          <w:lang w:val="el-GR"/>
        </w:rPr>
        <w:instrText>.</w:instrText>
      </w:r>
      <w:r w:rsidR="0074546A">
        <w:instrText>ru</w:instrText>
      </w:r>
      <w:r w:rsidR="0074546A" w:rsidRPr="007B062F">
        <w:rPr>
          <w:lang w:val="el-GR"/>
        </w:rPr>
        <w:instrText>/</w:instrText>
      </w:r>
      <w:r w:rsidR="0074546A">
        <w:instrText>re</w:instrText>
      </w:r>
      <w:r w:rsidR="0074546A" w:rsidRPr="007B062F">
        <w:rPr>
          <w:lang w:val="el-GR"/>
        </w:rPr>
        <w:instrText>.</w:instrText>
      </w:r>
      <w:r w:rsidR="0074546A">
        <w:instrText>jsx</w:instrText>
      </w:r>
      <w:r w:rsidR="0074546A" w:rsidRPr="007B062F">
        <w:rPr>
          <w:lang w:val="el-GR"/>
        </w:rPr>
        <w:instrText>?</w:instrText>
      </w:r>
      <w:r w:rsidR="0074546A">
        <w:instrText>h</w:instrText>
      </w:r>
      <w:r w:rsidR="0074546A" w:rsidRPr="007B062F">
        <w:rPr>
          <w:lang w:val="el-GR"/>
        </w:rPr>
        <w:instrText>=</w:instrText>
      </w:r>
      <w:r w:rsidR="0074546A">
        <w:instrText>a</w:instrText>
      </w:r>
      <w:r w:rsidR="0074546A" w:rsidRPr="007B062F">
        <w:rPr>
          <w:lang w:val="el-GR"/>
        </w:rPr>
        <w:instrText>,</w:instrText>
      </w:r>
      <w:r w:rsidR="0074546A">
        <w:instrText>zjRoY</w:instrText>
      </w:r>
      <w:r w:rsidR="0074546A" w:rsidRPr="007B062F">
        <w:rPr>
          <w:lang w:val="el-GR"/>
        </w:rPr>
        <w:instrText>-18</w:instrText>
      </w:r>
      <w:r w:rsidR="0074546A">
        <w:instrText>ntVCuz</w:instrText>
      </w:r>
      <w:r w:rsidR="0074546A" w:rsidRPr="007B062F">
        <w:rPr>
          <w:lang w:val="el-GR"/>
        </w:rPr>
        <w:instrText>4</w:instrText>
      </w:r>
      <w:r w:rsidR="0074546A">
        <w:instrText>x</w:instrText>
      </w:r>
      <w:r w:rsidR="0074546A" w:rsidRPr="007B062F">
        <w:rPr>
          <w:lang w:val="el-GR"/>
        </w:rPr>
        <w:instrText>5</w:instrText>
      </w:r>
      <w:r w:rsidR="0074546A">
        <w:instrText>URrWQ</w:instrText>
      </w:r>
      <w:r w:rsidR="0074546A" w:rsidRPr="007B062F">
        <w:rPr>
          <w:lang w:val="el-GR"/>
        </w:rPr>
        <w:instrText>&amp;</w:instrText>
      </w:r>
      <w:r w:rsidR="0074546A">
        <w:instrText>l</w:instrText>
      </w:r>
      <w:r w:rsidR="0074546A" w:rsidRPr="007B062F">
        <w:rPr>
          <w:lang w:val="el-GR"/>
        </w:rPr>
        <w:instrText>=</w:instrText>
      </w:r>
      <w:r w:rsidR="0074546A">
        <w:instrText>aHR</w:instrText>
      </w:r>
      <w:r w:rsidR="0074546A" w:rsidRPr="007B062F">
        <w:rPr>
          <w:lang w:val="el-GR"/>
        </w:rPr>
        <w:instrText>0</w:instrText>
      </w:r>
      <w:r w:rsidR="0074546A">
        <w:instrText>cDovL</w:instrText>
      </w:r>
      <w:r w:rsidR="0074546A" w:rsidRPr="007B062F">
        <w:rPr>
          <w:lang w:val="el-GR"/>
        </w:rPr>
        <w:instrText>2</w:instrText>
      </w:r>
      <w:r w:rsidR="0074546A">
        <w:instrText>hpc</w:instrText>
      </w:r>
      <w:r w:rsidR="0074546A" w:rsidRPr="007B062F">
        <w:rPr>
          <w:lang w:val="el-GR"/>
        </w:rPr>
        <w:instrText>3</w:instrText>
      </w:r>
      <w:r w:rsidR="0074546A">
        <w:instrText>QubXN</w:instrText>
      </w:r>
      <w:r w:rsidR="0074546A" w:rsidRPr="007B062F">
        <w:rPr>
          <w:lang w:val="el-GR"/>
        </w:rPr>
        <w:instrText>1</w:instrText>
      </w:r>
      <w:r w:rsidR="0074546A">
        <w:instrText>LnJ</w:instrText>
      </w:r>
      <w:r w:rsidR="0074546A" w:rsidRPr="007B062F">
        <w:rPr>
          <w:lang w:val="el-GR"/>
        </w:rPr>
        <w:instrText>1</w:instrText>
      </w:r>
      <w:r w:rsidR="0074546A">
        <w:instrText>L</w:instrText>
      </w:r>
      <w:r w:rsidR="0074546A" w:rsidRPr="007B062F">
        <w:rPr>
          <w:lang w:val="el-GR"/>
        </w:rPr>
        <w:instrText>2</w:instrText>
      </w:r>
      <w:r w:rsidR="0074546A">
        <w:instrText>Fib</w:instrText>
      </w:r>
      <w:r w:rsidR="0074546A" w:rsidRPr="007B062F">
        <w:rPr>
          <w:lang w:val="el-GR"/>
        </w:rPr>
        <w:instrText>3</w:instrText>
      </w:r>
      <w:r w:rsidR="0074546A">
        <w:instrText>V</w:instrText>
      </w:r>
      <w:r w:rsidR="0074546A" w:rsidRPr="007B062F">
        <w:rPr>
          <w:lang w:val="el-GR"/>
        </w:rPr>
        <w:instrText>0</w:instrText>
      </w:r>
      <w:r w:rsidR="0074546A">
        <w:instrText>L</w:instrText>
      </w:r>
      <w:r w:rsidR="0074546A" w:rsidRPr="007B062F">
        <w:rPr>
          <w:lang w:val="el-GR"/>
        </w:rPr>
        <w:instrText>2</w:instrText>
      </w:r>
      <w:r w:rsidR="0074546A">
        <w:instrText>dlbl</w:instrText>
      </w:r>
      <w:r w:rsidR="0074546A" w:rsidRPr="007B062F">
        <w:rPr>
          <w:lang w:val="el-GR"/>
        </w:rPr>
        <w:instrText>9</w:instrText>
      </w:r>
      <w:r w:rsidR="0074546A">
        <w:instrText>uZXdzLzIyOTIxLw</w:instrText>
      </w:r>
      <w:r w:rsidR="0074546A" w:rsidRPr="007B062F">
        <w:rPr>
          <w:lang w:val="el-GR"/>
        </w:rPr>
        <w:instrText xml:space="preserve">" </w:instrText>
      </w:r>
      <w:r w:rsidR="0074546A">
        <w:fldChar w:fldCharType="separate"/>
      </w:r>
      <w:r w:rsidRPr="00E4276E">
        <w:rPr>
          <w:rStyle w:val="aa"/>
          <w:sz w:val="28"/>
          <w:szCs w:val="28"/>
        </w:rPr>
        <w:t>http</w:t>
      </w:r>
      <w:r w:rsidRPr="00E4276E">
        <w:rPr>
          <w:rStyle w:val="aa"/>
          <w:sz w:val="28"/>
          <w:szCs w:val="28"/>
          <w:lang w:val="el-GR"/>
        </w:rPr>
        <w:t>://</w:t>
      </w:r>
      <w:r w:rsidRPr="00E4276E">
        <w:rPr>
          <w:rStyle w:val="aa"/>
          <w:sz w:val="28"/>
          <w:szCs w:val="28"/>
        </w:rPr>
        <w:t>hist</w:t>
      </w:r>
      <w:r w:rsidRPr="00E4276E">
        <w:rPr>
          <w:rStyle w:val="aa"/>
          <w:sz w:val="28"/>
          <w:szCs w:val="28"/>
          <w:lang w:val="el-GR"/>
        </w:rPr>
        <w:t>.</w:t>
      </w:r>
      <w:r w:rsidRPr="00E4276E">
        <w:rPr>
          <w:rStyle w:val="aa"/>
          <w:sz w:val="28"/>
          <w:szCs w:val="28"/>
        </w:rPr>
        <w:t>msu</w:t>
      </w:r>
      <w:r w:rsidRPr="00E4276E">
        <w:rPr>
          <w:rStyle w:val="aa"/>
          <w:sz w:val="28"/>
          <w:szCs w:val="28"/>
          <w:lang w:val="el-GR"/>
        </w:rPr>
        <w:t>.</w:t>
      </w:r>
      <w:r w:rsidRPr="00E4276E">
        <w:rPr>
          <w:rStyle w:val="aa"/>
          <w:sz w:val="28"/>
          <w:szCs w:val="28"/>
        </w:rPr>
        <w:t>ru</w:t>
      </w:r>
      <w:r w:rsidRPr="00E4276E">
        <w:rPr>
          <w:rStyle w:val="aa"/>
          <w:sz w:val="28"/>
          <w:szCs w:val="28"/>
          <w:lang w:val="el-GR"/>
        </w:rPr>
        <w:t>/</w:t>
      </w:r>
      <w:r w:rsidRPr="00E4276E">
        <w:rPr>
          <w:rStyle w:val="aa"/>
          <w:sz w:val="28"/>
          <w:szCs w:val="28"/>
        </w:rPr>
        <w:t>about</w:t>
      </w:r>
      <w:r w:rsidRPr="00E4276E">
        <w:rPr>
          <w:rStyle w:val="aa"/>
          <w:sz w:val="28"/>
          <w:szCs w:val="28"/>
          <w:lang w:val="el-GR"/>
        </w:rPr>
        <w:t>/</w:t>
      </w:r>
      <w:r w:rsidRPr="00E4276E">
        <w:rPr>
          <w:rStyle w:val="aa"/>
          <w:sz w:val="28"/>
          <w:szCs w:val="28"/>
        </w:rPr>
        <w:t>gen</w:t>
      </w:r>
      <w:r w:rsidRPr="00E4276E">
        <w:rPr>
          <w:rStyle w:val="aa"/>
          <w:sz w:val="28"/>
          <w:szCs w:val="28"/>
          <w:lang w:val="el-GR"/>
        </w:rPr>
        <w:t>_</w:t>
      </w:r>
      <w:r w:rsidRPr="00E4276E">
        <w:rPr>
          <w:rStyle w:val="aa"/>
          <w:sz w:val="28"/>
          <w:szCs w:val="28"/>
        </w:rPr>
        <w:t>news</w:t>
      </w:r>
      <w:r w:rsidRPr="00E4276E">
        <w:rPr>
          <w:rStyle w:val="aa"/>
          <w:sz w:val="28"/>
          <w:szCs w:val="28"/>
          <w:lang w:val="el-GR"/>
        </w:rPr>
        <w:t>/22921/</w:t>
      </w:r>
      <w:r w:rsidR="0074546A">
        <w:rPr>
          <w:rStyle w:val="aa"/>
          <w:sz w:val="28"/>
          <w:szCs w:val="28"/>
          <w:lang w:val="el-GR"/>
        </w:rPr>
        <w:fldChar w:fldCharType="end"/>
      </w:r>
    </w:p>
    <w:p w:rsidR="003610E6" w:rsidRPr="00E4276E" w:rsidRDefault="003610E6" w:rsidP="003610E6">
      <w:pPr>
        <w:spacing w:after="0" w:line="240" w:lineRule="auto"/>
        <w:ind w:right="142"/>
        <w:jc w:val="both"/>
        <w:rPr>
          <w:b/>
          <w:color w:val="000066"/>
          <w:sz w:val="28"/>
          <w:szCs w:val="28"/>
          <w:lang w:val="el-GR"/>
        </w:rPr>
      </w:pPr>
    </w:p>
    <w:p w:rsidR="003610E6" w:rsidRPr="00E4276E" w:rsidRDefault="003610E6" w:rsidP="003610E6">
      <w:pPr>
        <w:spacing w:after="0" w:line="240" w:lineRule="auto"/>
        <w:ind w:right="142"/>
        <w:jc w:val="both"/>
        <w:rPr>
          <w:b/>
          <w:color w:val="000066"/>
          <w:sz w:val="28"/>
          <w:szCs w:val="28"/>
          <w:lang w:val="el-GR"/>
        </w:rPr>
      </w:pPr>
    </w:p>
    <w:p w:rsidR="003610E6" w:rsidRPr="00E4276E" w:rsidRDefault="003610E6" w:rsidP="003610E6">
      <w:pPr>
        <w:rPr>
          <w:color w:val="002060"/>
          <w:sz w:val="28"/>
          <w:szCs w:val="28"/>
          <w:lang w:val="el-GR"/>
        </w:rPr>
      </w:pPr>
      <w:r w:rsidRPr="00E4276E">
        <w:rPr>
          <w:color w:val="002060"/>
          <w:sz w:val="28"/>
          <w:szCs w:val="28"/>
          <w:lang w:val="el-GR"/>
        </w:rPr>
        <w:t xml:space="preserve">Με εκτίμηση </w:t>
      </w:r>
    </w:p>
    <w:p w:rsidR="003610E6" w:rsidRPr="00E4276E" w:rsidRDefault="003610E6" w:rsidP="003610E6">
      <w:pPr>
        <w:rPr>
          <w:color w:val="002060"/>
          <w:sz w:val="28"/>
          <w:szCs w:val="28"/>
          <w:lang w:val="el-GR"/>
        </w:rPr>
      </w:pPr>
      <w:r w:rsidRPr="003610E6">
        <w:rPr>
          <w:color w:val="002060"/>
          <w:sz w:val="28"/>
          <w:szCs w:val="28"/>
          <w:lang w:val="el-GR"/>
        </w:rPr>
        <w:t xml:space="preserve">Δρ </w:t>
      </w:r>
      <w:r w:rsidRPr="00E4276E">
        <w:rPr>
          <w:color w:val="002060"/>
          <w:sz w:val="28"/>
          <w:szCs w:val="28"/>
          <w:lang w:val="el-GR"/>
        </w:rPr>
        <w:t>Δώρα Γιαννίτση,</w:t>
      </w:r>
    </w:p>
    <w:p w:rsidR="003610E6" w:rsidRDefault="003610E6" w:rsidP="003610E6">
      <w:pPr>
        <w:rPr>
          <w:color w:val="002060"/>
          <w:sz w:val="28"/>
          <w:szCs w:val="28"/>
          <w:lang w:val="el-GR"/>
        </w:rPr>
      </w:pPr>
      <w:r w:rsidRPr="00E4276E">
        <w:rPr>
          <w:color w:val="002060"/>
          <w:sz w:val="28"/>
          <w:szCs w:val="28"/>
          <w:lang w:val="el-GR"/>
        </w:rPr>
        <w:t>δ/ντρια Κέντρου Ελληνικού Πολιτισμού – Κ.Ε.Π.</w:t>
      </w:r>
    </w:p>
    <w:p w:rsidR="003610E6" w:rsidRPr="00E4276E" w:rsidRDefault="003610E6" w:rsidP="003610E6">
      <w:pPr>
        <w:rPr>
          <w:color w:val="002060"/>
          <w:sz w:val="28"/>
          <w:szCs w:val="28"/>
          <w:lang w:val="el-GR"/>
        </w:rPr>
      </w:pPr>
    </w:p>
    <w:p w:rsidR="00625375" w:rsidRPr="0074546A" w:rsidRDefault="003610E6" w:rsidP="0074546A">
      <w:pPr>
        <w:shd w:val="clear" w:color="auto" w:fill="FFFFFF"/>
        <w:spacing w:after="0" w:line="240" w:lineRule="auto"/>
        <w:ind w:firstLine="708"/>
        <w:jc w:val="center"/>
        <w:rPr>
          <w:rFonts w:eastAsia="Times New Roman"/>
          <w:color w:val="002060"/>
          <w:sz w:val="24"/>
          <w:szCs w:val="24"/>
          <w:lang w:val="el-GR"/>
        </w:rPr>
      </w:pPr>
      <w:r w:rsidRPr="00E4276E">
        <w:rPr>
          <w:rFonts w:eastAsia="Times New Roman"/>
          <w:color w:val="002060"/>
          <w:sz w:val="24"/>
          <w:szCs w:val="24"/>
          <w:lang w:val="el-GR"/>
        </w:rPr>
        <w:t xml:space="preserve">   </w:t>
      </w:r>
      <w:r w:rsidRPr="00E4276E">
        <w:rPr>
          <w:rFonts w:eastAsia="Times New Roman"/>
          <w:noProof/>
          <w:color w:val="002060"/>
          <w:sz w:val="24"/>
          <w:szCs w:val="24"/>
          <w:lang w:eastAsia="ru-RU"/>
        </w:rPr>
        <w:drawing>
          <wp:inline distT="0" distB="0" distL="0" distR="0" wp14:anchorId="3299EC57" wp14:editId="560CA284">
            <wp:extent cx="86677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pic:spPr>
                </pic:pic>
              </a:graphicData>
            </a:graphic>
          </wp:inline>
        </w:drawing>
      </w:r>
      <w:r w:rsidRPr="00E4276E">
        <w:rPr>
          <w:rFonts w:eastAsia="Times New Roman"/>
          <w:color w:val="002060"/>
          <w:sz w:val="24"/>
          <w:szCs w:val="24"/>
          <w:lang w:val="el-GR"/>
        </w:rPr>
        <w:t xml:space="preserve">  </w:t>
      </w:r>
      <w:r w:rsidRPr="00E4276E">
        <w:rPr>
          <w:rFonts w:eastAsia="Times New Roman"/>
          <w:noProof/>
          <w:color w:val="002060"/>
          <w:sz w:val="24"/>
          <w:szCs w:val="24"/>
          <w:lang w:eastAsia="ru-RU"/>
        </w:rPr>
        <w:drawing>
          <wp:inline distT="0" distB="0" distL="0" distR="0" wp14:anchorId="3DC384C9" wp14:editId="10C9DCE7">
            <wp:extent cx="866775" cy="695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pic:spPr>
                </pic:pic>
              </a:graphicData>
            </a:graphic>
          </wp:inline>
        </w:drawing>
      </w:r>
      <w:r w:rsidRPr="00E4276E">
        <w:rPr>
          <w:rFonts w:eastAsia="Times New Roman"/>
          <w:noProof/>
          <w:color w:val="002060"/>
          <w:sz w:val="24"/>
          <w:szCs w:val="24"/>
          <w:lang w:eastAsia="ru-RU"/>
        </w:rPr>
        <w:drawing>
          <wp:inline distT="0" distB="0" distL="0" distR="0" wp14:anchorId="2B2C4124" wp14:editId="5BCBD6E5">
            <wp:extent cx="866775" cy="695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pic:spPr>
                </pic:pic>
              </a:graphicData>
            </a:graphic>
          </wp:inline>
        </w:drawing>
      </w:r>
    </w:p>
    <w:p w:rsidR="00625375" w:rsidRPr="00240E62" w:rsidRDefault="00625375" w:rsidP="00EE4751">
      <w:pPr>
        <w:rPr>
          <w:sz w:val="28"/>
          <w:szCs w:val="28"/>
          <w:lang w:val="el-GR"/>
        </w:rPr>
      </w:pPr>
    </w:p>
    <w:p w:rsidR="00625375" w:rsidRPr="00240E62" w:rsidRDefault="00625375" w:rsidP="00EE4751">
      <w:pPr>
        <w:rPr>
          <w:sz w:val="28"/>
          <w:szCs w:val="28"/>
          <w:lang w:val="el-GR"/>
        </w:rPr>
      </w:pPr>
    </w:p>
    <w:p w:rsidR="004E6BB5" w:rsidRPr="00E4276E" w:rsidRDefault="004E6BB5" w:rsidP="004E6BB5">
      <w:pPr>
        <w:jc w:val="center"/>
        <w:rPr>
          <w:b/>
          <w:sz w:val="28"/>
          <w:szCs w:val="28"/>
        </w:rPr>
      </w:pPr>
      <w:r w:rsidRPr="00E4276E">
        <w:rPr>
          <w:b/>
          <w:color w:val="002060"/>
          <w:sz w:val="28"/>
        </w:rPr>
        <w:t>Программа конференции:</w:t>
      </w:r>
    </w:p>
    <w:p w:rsidR="004E6BB5" w:rsidRPr="00E4276E" w:rsidRDefault="004E6BB5" w:rsidP="004E6BB5">
      <w:pPr>
        <w:jc w:val="center"/>
        <w:rPr>
          <w:snapToGrid w:val="0"/>
          <w:color w:val="002060"/>
          <w:w w:val="0"/>
          <w:sz w:val="0"/>
          <w:szCs w:val="0"/>
          <w:u w:color="000000"/>
          <w:bdr w:val="none" w:sz="0" w:space="0" w:color="000000"/>
          <w:shd w:val="clear" w:color="000000" w:fill="000000"/>
          <w:lang w:eastAsia="x-none" w:bidi="x-none"/>
        </w:rPr>
      </w:pPr>
    </w:p>
    <w:tbl>
      <w:tblPr>
        <w:tblpPr w:leftFromText="180" w:rightFromText="180" w:vertAnchor="text" w:tblpXSpec="righ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8650"/>
      </w:tblGrid>
      <w:tr w:rsidR="004E6BB5" w:rsidRPr="00E4276E" w:rsidTr="006A6641">
        <w:trPr>
          <w:trHeight w:val="554"/>
        </w:trPr>
        <w:tc>
          <w:tcPr>
            <w:tcW w:w="909" w:type="dxa"/>
            <w:shd w:val="clear" w:color="auto" w:fill="auto"/>
          </w:tcPr>
          <w:p w:rsidR="004E6BB5" w:rsidRPr="00E4276E" w:rsidRDefault="004E6BB5" w:rsidP="006A6641">
            <w:pPr>
              <w:spacing w:after="0" w:line="240" w:lineRule="auto"/>
              <w:ind w:right="142"/>
              <w:jc w:val="right"/>
              <w:rPr>
                <w:b/>
                <w:color w:val="000066"/>
                <w:sz w:val="28"/>
                <w:szCs w:val="28"/>
              </w:rPr>
            </w:pPr>
            <w:r w:rsidRPr="00E4276E">
              <w:rPr>
                <w:b/>
                <w:color w:val="000066"/>
                <w:sz w:val="28"/>
                <w:szCs w:val="28"/>
              </w:rPr>
              <w:t xml:space="preserve">09.45 </w:t>
            </w:r>
          </w:p>
          <w:p w:rsidR="004E6BB5" w:rsidRPr="00E4276E" w:rsidRDefault="004E6BB5" w:rsidP="006A6641">
            <w:pPr>
              <w:spacing w:after="0" w:line="240" w:lineRule="auto"/>
              <w:ind w:right="142"/>
              <w:jc w:val="right"/>
              <w:rPr>
                <w:b/>
                <w:color w:val="000066"/>
                <w:sz w:val="28"/>
                <w:szCs w:val="28"/>
              </w:rPr>
            </w:pPr>
          </w:p>
        </w:tc>
        <w:tc>
          <w:tcPr>
            <w:tcW w:w="8730" w:type="dxa"/>
            <w:shd w:val="clear" w:color="auto" w:fill="auto"/>
          </w:tcPr>
          <w:p w:rsidR="004E6BB5" w:rsidRPr="00E4276E" w:rsidRDefault="004E6BB5" w:rsidP="006A6641">
            <w:pPr>
              <w:spacing w:line="240" w:lineRule="auto"/>
              <w:rPr>
                <w:color w:val="000066"/>
                <w:sz w:val="28"/>
                <w:szCs w:val="28"/>
              </w:rPr>
            </w:pPr>
            <w:r w:rsidRPr="00E4276E">
              <w:rPr>
                <w:b/>
                <w:color w:val="000066"/>
                <w:sz w:val="28"/>
                <w:szCs w:val="28"/>
              </w:rPr>
              <w:t>Регистрация участников.</w:t>
            </w:r>
            <w:r w:rsidRPr="00E4276E">
              <w:rPr>
                <w:color w:val="000066"/>
                <w:sz w:val="28"/>
                <w:szCs w:val="28"/>
              </w:rPr>
              <w:t xml:space="preserve">  </w:t>
            </w:r>
            <w:r w:rsidRPr="00E4276E">
              <w:rPr>
                <w:i/>
                <w:color w:val="000066"/>
                <w:sz w:val="28"/>
                <w:szCs w:val="28"/>
              </w:rPr>
              <w:t>Зал ученого совета, А-418</w:t>
            </w:r>
          </w:p>
        </w:tc>
      </w:tr>
      <w:tr w:rsidR="004E6BB5" w:rsidRPr="00E4276E" w:rsidTr="006A6641">
        <w:trPr>
          <w:trHeight w:val="748"/>
        </w:trPr>
        <w:tc>
          <w:tcPr>
            <w:tcW w:w="909" w:type="dxa"/>
            <w:shd w:val="clear" w:color="auto" w:fill="auto"/>
          </w:tcPr>
          <w:p w:rsidR="004E6BB5" w:rsidRPr="00E4276E" w:rsidRDefault="004E6BB5" w:rsidP="006A6641">
            <w:pPr>
              <w:spacing w:after="0" w:line="240" w:lineRule="auto"/>
              <w:ind w:right="142"/>
              <w:rPr>
                <w:b/>
                <w:color w:val="000066"/>
                <w:sz w:val="28"/>
                <w:szCs w:val="28"/>
              </w:rPr>
            </w:pPr>
            <w:r w:rsidRPr="00E4276E">
              <w:rPr>
                <w:b/>
                <w:color w:val="000066"/>
                <w:sz w:val="28"/>
                <w:szCs w:val="28"/>
              </w:rPr>
              <w:t>10.00</w:t>
            </w:r>
          </w:p>
        </w:tc>
        <w:tc>
          <w:tcPr>
            <w:tcW w:w="8730" w:type="dxa"/>
            <w:shd w:val="clear" w:color="auto" w:fill="auto"/>
          </w:tcPr>
          <w:p w:rsidR="004E6BB5" w:rsidRPr="00E4276E" w:rsidRDefault="004E6BB5" w:rsidP="004E6BB5">
            <w:pPr>
              <w:numPr>
                <w:ilvl w:val="0"/>
                <w:numId w:val="23"/>
              </w:numPr>
              <w:spacing w:after="0" w:line="240" w:lineRule="auto"/>
              <w:ind w:right="142"/>
              <w:rPr>
                <w:b/>
                <w:color w:val="000066"/>
                <w:sz w:val="28"/>
                <w:szCs w:val="28"/>
              </w:rPr>
            </w:pPr>
            <w:r w:rsidRPr="00E4276E">
              <w:rPr>
                <w:b/>
                <w:color w:val="000066"/>
                <w:sz w:val="28"/>
                <w:szCs w:val="28"/>
              </w:rPr>
              <w:t xml:space="preserve">Открытие выставки проекта фотохудожника  В. </w:t>
            </w:r>
            <w:proofErr w:type="spellStart"/>
            <w:r w:rsidRPr="00E4276E">
              <w:rPr>
                <w:b/>
                <w:color w:val="000066"/>
                <w:sz w:val="28"/>
                <w:szCs w:val="28"/>
              </w:rPr>
              <w:t>Близнюка</w:t>
            </w:r>
            <w:proofErr w:type="spellEnd"/>
            <w:r w:rsidRPr="00E4276E">
              <w:rPr>
                <w:b/>
                <w:color w:val="000066"/>
                <w:sz w:val="28"/>
                <w:szCs w:val="28"/>
              </w:rPr>
              <w:t xml:space="preserve">. </w:t>
            </w:r>
          </w:p>
          <w:p w:rsidR="004E6BB5" w:rsidRPr="00E4276E" w:rsidRDefault="004E6BB5" w:rsidP="006A6641">
            <w:pPr>
              <w:spacing w:after="0" w:line="240" w:lineRule="auto"/>
              <w:ind w:right="142"/>
              <w:rPr>
                <w:i/>
                <w:color w:val="000066"/>
                <w:sz w:val="28"/>
                <w:szCs w:val="28"/>
              </w:rPr>
            </w:pPr>
            <w:r w:rsidRPr="00E4276E">
              <w:rPr>
                <w:i/>
                <w:color w:val="000066"/>
                <w:sz w:val="28"/>
                <w:szCs w:val="28"/>
              </w:rPr>
              <w:t>Исторический факультет, 4 этаж, сектор Г</w:t>
            </w:r>
          </w:p>
          <w:p w:rsidR="004E6BB5" w:rsidRPr="00E4276E" w:rsidRDefault="004E6BB5" w:rsidP="006A6641">
            <w:pPr>
              <w:spacing w:after="0" w:line="240" w:lineRule="auto"/>
              <w:ind w:right="142"/>
              <w:rPr>
                <w:i/>
                <w:color w:val="000066"/>
                <w:sz w:val="28"/>
                <w:szCs w:val="28"/>
              </w:rPr>
            </w:pPr>
            <w:r w:rsidRPr="00E4276E">
              <w:rPr>
                <w:i/>
                <w:color w:val="000066"/>
                <w:sz w:val="28"/>
                <w:szCs w:val="28"/>
              </w:rPr>
              <w:t xml:space="preserve">Афон и Соловки, северный Афон. Единство без границ. </w:t>
            </w:r>
          </w:p>
          <w:p w:rsidR="004E6BB5" w:rsidRPr="00E4276E" w:rsidRDefault="004E6BB5" w:rsidP="004E6BB5">
            <w:pPr>
              <w:numPr>
                <w:ilvl w:val="0"/>
                <w:numId w:val="23"/>
              </w:numPr>
              <w:spacing w:after="0" w:line="240" w:lineRule="auto"/>
              <w:ind w:right="142"/>
              <w:rPr>
                <w:i/>
                <w:color w:val="000066"/>
                <w:sz w:val="28"/>
                <w:szCs w:val="28"/>
              </w:rPr>
            </w:pPr>
            <w:r w:rsidRPr="00E4276E">
              <w:rPr>
                <w:b/>
                <w:color w:val="000066"/>
                <w:sz w:val="28"/>
                <w:szCs w:val="28"/>
              </w:rPr>
              <w:t xml:space="preserve">Открытие выставки </w:t>
            </w:r>
            <w:r w:rsidRPr="00E4276E">
              <w:rPr>
                <w:i/>
                <w:color w:val="000066"/>
                <w:sz w:val="28"/>
                <w:szCs w:val="28"/>
              </w:rPr>
              <w:t xml:space="preserve"> «Греция: мои мгновения счастья»</w:t>
            </w:r>
          </w:p>
          <w:p w:rsidR="004E6BB5" w:rsidRPr="00E4276E" w:rsidRDefault="004E6BB5" w:rsidP="004E6BB5">
            <w:pPr>
              <w:numPr>
                <w:ilvl w:val="0"/>
                <w:numId w:val="23"/>
              </w:numPr>
              <w:spacing w:after="0" w:line="240" w:lineRule="auto"/>
              <w:ind w:right="142"/>
              <w:rPr>
                <w:color w:val="000066"/>
                <w:sz w:val="28"/>
                <w:szCs w:val="28"/>
              </w:rPr>
            </w:pPr>
            <w:r w:rsidRPr="00E4276E">
              <w:rPr>
                <w:b/>
                <w:color w:val="000066"/>
                <w:sz w:val="28"/>
                <w:szCs w:val="28"/>
              </w:rPr>
              <w:t xml:space="preserve">Открытие выставки   </w:t>
            </w:r>
            <w:r w:rsidRPr="00E4276E">
              <w:rPr>
                <w:i/>
                <w:color w:val="000066"/>
                <w:sz w:val="28"/>
                <w:szCs w:val="28"/>
              </w:rPr>
              <w:t>«Греческий национальный костюм»,</w:t>
            </w:r>
          </w:p>
        </w:tc>
      </w:tr>
      <w:tr w:rsidR="004E6BB5" w:rsidRPr="00E4276E" w:rsidTr="006A6641">
        <w:trPr>
          <w:trHeight w:val="2800"/>
        </w:trPr>
        <w:tc>
          <w:tcPr>
            <w:tcW w:w="909" w:type="dxa"/>
            <w:shd w:val="clear" w:color="auto" w:fill="auto"/>
          </w:tcPr>
          <w:p w:rsidR="004E6BB5" w:rsidRPr="00E4276E" w:rsidRDefault="004E6BB5" w:rsidP="006A6641">
            <w:pPr>
              <w:spacing w:after="0" w:line="240" w:lineRule="auto"/>
              <w:ind w:right="142"/>
              <w:rPr>
                <w:b/>
                <w:color w:val="000066"/>
                <w:sz w:val="28"/>
                <w:szCs w:val="28"/>
              </w:rPr>
            </w:pPr>
            <w:r w:rsidRPr="00E4276E">
              <w:rPr>
                <w:b/>
                <w:color w:val="000066"/>
                <w:sz w:val="28"/>
                <w:szCs w:val="28"/>
              </w:rPr>
              <w:t>10.30</w:t>
            </w:r>
          </w:p>
          <w:p w:rsidR="004E6BB5" w:rsidRPr="00E4276E" w:rsidRDefault="004E6BB5" w:rsidP="006A6641">
            <w:pPr>
              <w:spacing w:after="0" w:line="240" w:lineRule="auto"/>
              <w:ind w:right="142"/>
              <w:jc w:val="both"/>
              <w:rPr>
                <w:b/>
                <w:color w:val="000066"/>
                <w:sz w:val="28"/>
                <w:szCs w:val="28"/>
              </w:rPr>
            </w:pPr>
          </w:p>
          <w:p w:rsidR="004E6BB5" w:rsidRPr="00E4276E" w:rsidRDefault="004E6BB5" w:rsidP="006A6641">
            <w:pPr>
              <w:spacing w:after="0" w:line="240" w:lineRule="auto"/>
              <w:ind w:right="142"/>
              <w:jc w:val="both"/>
              <w:rPr>
                <w:b/>
                <w:color w:val="000066"/>
                <w:sz w:val="28"/>
                <w:szCs w:val="28"/>
              </w:rPr>
            </w:pPr>
          </w:p>
          <w:p w:rsidR="004E6BB5" w:rsidRPr="00E4276E" w:rsidRDefault="004E6BB5" w:rsidP="006A6641">
            <w:pPr>
              <w:spacing w:after="0" w:line="240" w:lineRule="auto"/>
              <w:ind w:right="142"/>
              <w:jc w:val="both"/>
              <w:rPr>
                <w:b/>
                <w:color w:val="000066"/>
                <w:sz w:val="28"/>
                <w:szCs w:val="28"/>
              </w:rPr>
            </w:pPr>
          </w:p>
          <w:p w:rsidR="004E6BB5" w:rsidRPr="00E4276E" w:rsidRDefault="004E6BB5" w:rsidP="006A6641">
            <w:pPr>
              <w:spacing w:after="0" w:line="240" w:lineRule="auto"/>
              <w:ind w:right="142"/>
              <w:jc w:val="both"/>
              <w:rPr>
                <w:b/>
                <w:color w:val="000066"/>
                <w:sz w:val="28"/>
                <w:szCs w:val="28"/>
              </w:rPr>
            </w:pPr>
          </w:p>
          <w:p w:rsidR="004E6BB5" w:rsidRPr="00E4276E" w:rsidRDefault="004E6BB5" w:rsidP="006A6641">
            <w:pPr>
              <w:spacing w:after="0" w:line="240" w:lineRule="auto"/>
              <w:ind w:right="142"/>
              <w:jc w:val="both"/>
              <w:rPr>
                <w:b/>
                <w:color w:val="000066"/>
                <w:sz w:val="28"/>
                <w:szCs w:val="28"/>
              </w:rPr>
            </w:pPr>
          </w:p>
          <w:p w:rsidR="004E6BB5" w:rsidRPr="00E4276E" w:rsidRDefault="004E6BB5" w:rsidP="006A6641">
            <w:pPr>
              <w:spacing w:after="0" w:line="240" w:lineRule="auto"/>
              <w:ind w:right="142"/>
              <w:jc w:val="both"/>
              <w:rPr>
                <w:b/>
                <w:color w:val="000066"/>
                <w:sz w:val="28"/>
                <w:szCs w:val="28"/>
              </w:rPr>
            </w:pPr>
          </w:p>
          <w:p w:rsidR="004E6BB5" w:rsidRPr="00E4276E" w:rsidRDefault="004E6BB5" w:rsidP="006A6641">
            <w:pPr>
              <w:spacing w:after="0" w:line="240" w:lineRule="auto"/>
              <w:ind w:right="142"/>
              <w:jc w:val="both"/>
              <w:rPr>
                <w:b/>
                <w:color w:val="000066"/>
                <w:sz w:val="28"/>
                <w:szCs w:val="28"/>
              </w:rPr>
            </w:pPr>
          </w:p>
          <w:p w:rsidR="004E6BB5" w:rsidRPr="00E4276E" w:rsidRDefault="004E6BB5" w:rsidP="006A6641">
            <w:pPr>
              <w:spacing w:after="0" w:line="240" w:lineRule="auto"/>
              <w:ind w:right="142"/>
              <w:jc w:val="both"/>
              <w:rPr>
                <w:b/>
                <w:color w:val="000066"/>
                <w:sz w:val="28"/>
                <w:szCs w:val="28"/>
              </w:rPr>
            </w:pPr>
          </w:p>
          <w:p w:rsidR="004E6BB5" w:rsidRPr="00E4276E" w:rsidRDefault="004E6BB5" w:rsidP="006A6641">
            <w:pPr>
              <w:spacing w:line="240" w:lineRule="auto"/>
              <w:ind w:right="142"/>
              <w:jc w:val="both"/>
              <w:rPr>
                <w:b/>
                <w:color w:val="000066"/>
                <w:sz w:val="28"/>
                <w:szCs w:val="28"/>
              </w:rPr>
            </w:pPr>
          </w:p>
        </w:tc>
        <w:tc>
          <w:tcPr>
            <w:tcW w:w="8730" w:type="dxa"/>
            <w:shd w:val="clear" w:color="auto" w:fill="auto"/>
          </w:tcPr>
          <w:p w:rsidR="004E6BB5" w:rsidRPr="00E4276E" w:rsidRDefault="004E6BB5" w:rsidP="006A6641">
            <w:pPr>
              <w:spacing w:line="240" w:lineRule="auto"/>
              <w:rPr>
                <w:i/>
                <w:color w:val="000066"/>
                <w:sz w:val="28"/>
                <w:szCs w:val="28"/>
              </w:rPr>
            </w:pPr>
            <w:r w:rsidRPr="00E4276E">
              <w:rPr>
                <w:b/>
                <w:color w:val="000066"/>
                <w:sz w:val="28"/>
                <w:szCs w:val="28"/>
              </w:rPr>
              <w:t xml:space="preserve">Пленарное заседание. </w:t>
            </w:r>
            <w:r w:rsidRPr="00E4276E">
              <w:rPr>
                <w:color w:val="000066"/>
                <w:sz w:val="28"/>
                <w:szCs w:val="28"/>
              </w:rPr>
              <w:t xml:space="preserve"> </w:t>
            </w:r>
            <w:r w:rsidRPr="00E4276E">
              <w:rPr>
                <w:i/>
                <w:color w:val="000066"/>
                <w:sz w:val="28"/>
                <w:szCs w:val="28"/>
              </w:rPr>
              <w:t>Зал ученого совета, А-418</w:t>
            </w:r>
          </w:p>
          <w:p w:rsidR="004E6BB5" w:rsidRPr="00E4276E" w:rsidRDefault="004E6BB5" w:rsidP="006A6641">
            <w:pPr>
              <w:spacing w:after="0" w:line="240" w:lineRule="auto"/>
              <w:ind w:right="142"/>
              <w:rPr>
                <w:color w:val="000066"/>
                <w:sz w:val="28"/>
                <w:szCs w:val="28"/>
              </w:rPr>
            </w:pPr>
            <w:r w:rsidRPr="00E4276E">
              <w:rPr>
                <w:b/>
                <w:color w:val="000066"/>
                <w:sz w:val="28"/>
                <w:szCs w:val="28"/>
              </w:rPr>
              <w:t>И.И. Тучков</w:t>
            </w:r>
            <w:r w:rsidRPr="00E4276E">
              <w:rPr>
                <w:color w:val="000066"/>
                <w:sz w:val="28"/>
                <w:szCs w:val="28"/>
              </w:rPr>
              <w:t xml:space="preserve">, декан исторического факультета, </w:t>
            </w:r>
            <w:proofErr w:type="spellStart"/>
            <w:r w:rsidRPr="00E4276E">
              <w:rPr>
                <w:color w:val="000066"/>
                <w:sz w:val="28"/>
                <w:szCs w:val="28"/>
              </w:rPr>
              <w:t>д.иск</w:t>
            </w:r>
            <w:proofErr w:type="spellEnd"/>
            <w:r w:rsidRPr="00E4276E">
              <w:rPr>
                <w:color w:val="000066"/>
                <w:sz w:val="28"/>
                <w:szCs w:val="28"/>
              </w:rPr>
              <w:t>., профессор</w:t>
            </w:r>
          </w:p>
          <w:p w:rsidR="004E6BB5" w:rsidRPr="00E4276E" w:rsidRDefault="004E6BB5" w:rsidP="006A6641">
            <w:pPr>
              <w:spacing w:after="0" w:line="240" w:lineRule="auto"/>
              <w:ind w:right="142"/>
              <w:rPr>
                <w:color w:val="000066"/>
                <w:sz w:val="28"/>
                <w:szCs w:val="28"/>
              </w:rPr>
            </w:pPr>
            <w:r w:rsidRPr="00E4276E">
              <w:rPr>
                <w:b/>
                <w:color w:val="000066"/>
                <w:sz w:val="28"/>
                <w:szCs w:val="28"/>
              </w:rPr>
              <w:t>С.П. Карпов</w:t>
            </w:r>
            <w:r w:rsidRPr="00E4276E">
              <w:rPr>
                <w:color w:val="000066"/>
                <w:sz w:val="28"/>
                <w:szCs w:val="28"/>
              </w:rPr>
              <w:t>,</w:t>
            </w:r>
            <w:r w:rsidRPr="00E4276E">
              <w:rPr>
                <w:b/>
                <w:color w:val="000066"/>
                <w:sz w:val="28"/>
                <w:szCs w:val="28"/>
              </w:rPr>
              <w:t xml:space="preserve"> </w:t>
            </w:r>
            <w:r w:rsidRPr="00E4276E">
              <w:rPr>
                <w:color w:val="000066"/>
                <w:sz w:val="28"/>
                <w:szCs w:val="28"/>
              </w:rPr>
              <w:t xml:space="preserve">президент исторического факультета, д.и.н., академик РАН, профессор </w:t>
            </w:r>
          </w:p>
          <w:p w:rsidR="004E6BB5" w:rsidRPr="00E4276E" w:rsidRDefault="004E6BB5" w:rsidP="006A6641">
            <w:pPr>
              <w:spacing w:after="0" w:line="240" w:lineRule="auto"/>
              <w:ind w:right="142"/>
              <w:rPr>
                <w:color w:val="000066"/>
                <w:sz w:val="28"/>
                <w:szCs w:val="28"/>
              </w:rPr>
            </w:pPr>
            <w:r w:rsidRPr="00E4276E">
              <w:rPr>
                <w:b/>
                <w:color w:val="000066"/>
                <w:sz w:val="28"/>
                <w:szCs w:val="28"/>
              </w:rPr>
              <w:t xml:space="preserve">Андреас </w:t>
            </w:r>
            <w:proofErr w:type="spellStart"/>
            <w:r w:rsidRPr="00E4276E">
              <w:rPr>
                <w:b/>
                <w:color w:val="000066"/>
                <w:sz w:val="28"/>
                <w:szCs w:val="28"/>
              </w:rPr>
              <w:t>Фриганас</w:t>
            </w:r>
            <w:proofErr w:type="spellEnd"/>
            <w:r w:rsidRPr="00E4276E">
              <w:rPr>
                <w:color w:val="000066"/>
                <w:sz w:val="28"/>
                <w:szCs w:val="28"/>
              </w:rPr>
              <w:t>, чрезвычайный и полномочный посол Республики Греция в России</w:t>
            </w:r>
          </w:p>
          <w:p w:rsidR="004E6BB5" w:rsidRPr="00E4276E" w:rsidRDefault="004E6BB5" w:rsidP="006A6641">
            <w:pPr>
              <w:spacing w:after="0" w:line="240" w:lineRule="auto"/>
              <w:ind w:right="142"/>
              <w:rPr>
                <w:color w:val="000066"/>
                <w:sz w:val="28"/>
                <w:szCs w:val="28"/>
              </w:rPr>
            </w:pPr>
            <w:proofErr w:type="spellStart"/>
            <w:r w:rsidRPr="00E4276E">
              <w:rPr>
                <w:b/>
                <w:color w:val="000066"/>
                <w:sz w:val="28"/>
                <w:szCs w:val="28"/>
              </w:rPr>
              <w:t>Йоргос</w:t>
            </w:r>
            <w:proofErr w:type="spellEnd"/>
            <w:r w:rsidRPr="00E4276E">
              <w:rPr>
                <w:b/>
                <w:color w:val="000066"/>
                <w:sz w:val="28"/>
                <w:szCs w:val="28"/>
              </w:rPr>
              <w:t xml:space="preserve"> </w:t>
            </w:r>
            <w:proofErr w:type="spellStart"/>
            <w:r w:rsidRPr="00E4276E">
              <w:rPr>
                <w:b/>
                <w:color w:val="000066"/>
                <w:sz w:val="28"/>
                <w:szCs w:val="28"/>
              </w:rPr>
              <w:t>Ставрину</w:t>
            </w:r>
            <w:proofErr w:type="spellEnd"/>
            <w:r w:rsidRPr="00E4276E">
              <w:rPr>
                <w:color w:val="000066"/>
                <w:sz w:val="28"/>
                <w:szCs w:val="28"/>
              </w:rPr>
              <w:t>, генеральный консул Республики Кипр в Москве</w:t>
            </w:r>
          </w:p>
          <w:p w:rsidR="004E6BB5" w:rsidRPr="00E4276E" w:rsidRDefault="004E6BB5" w:rsidP="006A6641">
            <w:pPr>
              <w:spacing w:after="0" w:line="240" w:lineRule="auto"/>
              <w:ind w:right="142"/>
              <w:rPr>
                <w:color w:val="000066"/>
                <w:sz w:val="28"/>
                <w:szCs w:val="28"/>
              </w:rPr>
            </w:pPr>
            <w:r w:rsidRPr="00E4276E">
              <w:rPr>
                <w:b/>
                <w:color w:val="000066"/>
                <w:sz w:val="28"/>
                <w:szCs w:val="28"/>
              </w:rPr>
              <w:t xml:space="preserve">Теодора </w:t>
            </w:r>
            <w:proofErr w:type="spellStart"/>
            <w:r w:rsidRPr="00E4276E">
              <w:rPr>
                <w:b/>
                <w:color w:val="000066"/>
                <w:sz w:val="28"/>
                <w:szCs w:val="28"/>
              </w:rPr>
              <w:t>Янници</w:t>
            </w:r>
            <w:proofErr w:type="spellEnd"/>
            <w:r w:rsidRPr="00E4276E">
              <w:rPr>
                <w:color w:val="000066"/>
                <w:sz w:val="28"/>
                <w:szCs w:val="28"/>
              </w:rPr>
              <w:t xml:space="preserve">, директор Греческого Культурного Центра , </w:t>
            </w:r>
            <w:proofErr w:type="spellStart"/>
            <w:r w:rsidRPr="00E4276E">
              <w:rPr>
                <w:color w:val="000066"/>
                <w:sz w:val="28"/>
                <w:szCs w:val="28"/>
              </w:rPr>
              <w:t>к.и.н</w:t>
            </w:r>
            <w:proofErr w:type="spellEnd"/>
            <w:r w:rsidRPr="00E4276E">
              <w:rPr>
                <w:color w:val="000066"/>
                <w:sz w:val="28"/>
                <w:szCs w:val="28"/>
              </w:rPr>
              <w:t>.</w:t>
            </w:r>
          </w:p>
          <w:p w:rsidR="004E6BB5" w:rsidRPr="00E4276E" w:rsidRDefault="004E6BB5" w:rsidP="006A6641">
            <w:pPr>
              <w:spacing w:after="0" w:line="240" w:lineRule="auto"/>
              <w:ind w:right="142"/>
              <w:rPr>
                <w:color w:val="000066"/>
                <w:sz w:val="28"/>
                <w:szCs w:val="28"/>
              </w:rPr>
            </w:pPr>
            <w:proofErr w:type="spellStart"/>
            <w:r w:rsidRPr="00E4276E">
              <w:rPr>
                <w:b/>
                <w:color w:val="000066"/>
                <w:sz w:val="28"/>
                <w:szCs w:val="28"/>
              </w:rPr>
              <w:t>Словенко</w:t>
            </w:r>
            <w:proofErr w:type="spellEnd"/>
            <w:r w:rsidRPr="00E4276E">
              <w:rPr>
                <w:b/>
                <w:color w:val="000066"/>
                <w:sz w:val="28"/>
                <w:szCs w:val="28"/>
              </w:rPr>
              <w:t xml:space="preserve"> </w:t>
            </w:r>
            <w:proofErr w:type="spellStart"/>
            <w:r w:rsidRPr="00E4276E">
              <w:rPr>
                <w:b/>
                <w:color w:val="000066"/>
                <w:sz w:val="28"/>
                <w:szCs w:val="28"/>
              </w:rPr>
              <w:t>Терзич</w:t>
            </w:r>
            <w:proofErr w:type="spellEnd"/>
            <w:r w:rsidRPr="00E4276E">
              <w:rPr>
                <w:color w:val="000066"/>
                <w:sz w:val="28"/>
                <w:szCs w:val="28"/>
              </w:rPr>
              <w:t>, чрезвычайный и полномочный посол Республики Сербия в России с докладом «Россия и сербско-греческие отношения во второй половине Х1Х в.»</w:t>
            </w:r>
          </w:p>
        </w:tc>
      </w:tr>
      <w:tr w:rsidR="004E6BB5" w:rsidRPr="00E4276E" w:rsidTr="006A6641">
        <w:trPr>
          <w:trHeight w:val="312"/>
        </w:trPr>
        <w:tc>
          <w:tcPr>
            <w:tcW w:w="909" w:type="dxa"/>
            <w:shd w:val="clear" w:color="auto" w:fill="auto"/>
          </w:tcPr>
          <w:p w:rsidR="004E6BB5" w:rsidRPr="00E4276E" w:rsidRDefault="004E6BB5" w:rsidP="006A6641">
            <w:pPr>
              <w:spacing w:line="240" w:lineRule="auto"/>
              <w:ind w:right="142"/>
              <w:jc w:val="both"/>
              <w:rPr>
                <w:b/>
                <w:color w:val="000066"/>
                <w:sz w:val="28"/>
                <w:szCs w:val="28"/>
              </w:rPr>
            </w:pPr>
            <w:r w:rsidRPr="00E4276E">
              <w:rPr>
                <w:b/>
                <w:color w:val="000066"/>
                <w:sz w:val="28"/>
                <w:szCs w:val="28"/>
              </w:rPr>
              <w:t>11.30</w:t>
            </w:r>
          </w:p>
        </w:tc>
        <w:tc>
          <w:tcPr>
            <w:tcW w:w="8730" w:type="dxa"/>
            <w:shd w:val="clear" w:color="auto" w:fill="auto"/>
          </w:tcPr>
          <w:p w:rsidR="004E6BB5" w:rsidRPr="00E4276E" w:rsidRDefault="004E6BB5" w:rsidP="006A6641">
            <w:pPr>
              <w:spacing w:line="240" w:lineRule="auto"/>
              <w:ind w:right="142"/>
              <w:rPr>
                <w:b/>
                <w:color w:val="000066"/>
                <w:sz w:val="28"/>
                <w:szCs w:val="28"/>
                <w:highlight w:val="yellow"/>
              </w:rPr>
            </w:pPr>
            <w:r w:rsidRPr="00E4276E">
              <w:rPr>
                <w:b/>
                <w:color w:val="000066"/>
                <w:sz w:val="28"/>
                <w:szCs w:val="28"/>
              </w:rPr>
              <w:t>Перерыв</w:t>
            </w:r>
          </w:p>
        </w:tc>
      </w:tr>
      <w:tr w:rsidR="004E6BB5" w:rsidRPr="00E4276E" w:rsidTr="006A6641">
        <w:trPr>
          <w:trHeight w:val="1978"/>
        </w:trPr>
        <w:tc>
          <w:tcPr>
            <w:tcW w:w="909" w:type="dxa"/>
            <w:shd w:val="clear" w:color="auto" w:fill="auto"/>
          </w:tcPr>
          <w:p w:rsidR="004E6BB5" w:rsidRPr="00E4276E" w:rsidRDefault="004E6BB5" w:rsidP="006A6641">
            <w:pPr>
              <w:tabs>
                <w:tab w:val="left" w:pos="426"/>
                <w:tab w:val="center" w:pos="2249"/>
              </w:tabs>
              <w:spacing w:after="120" w:line="240" w:lineRule="auto"/>
              <w:jc w:val="both"/>
              <w:rPr>
                <w:rFonts w:eastAsia="MS Gothic"/>
                <w:b/>
                <w:bCs/>
                <w:color w:val="000066"/>
                <w:kern w:val="28"/>
                <w:sz w:val="28"/>
                <w:szCs w:val="28"/>
              </w:rPr>
            </w:pPr>
            <w:r w:rsidRPr="00E4276E">
              <w:rPr>
                <w:rFonts w:eastAsia="MS Gothic"/>
                <w:b/>
                <w:bCs/>
                <w:color w:val="000066"/>
                <w:kern w:val="28"/>
                <w:sz w:val="28"/>
                <w:szCs w:val="28"/>
              </w:rPr>
              <w:t>12.00</w:t>
            </w:r>
          </w:p>
        </w:tc>
        <w:tc>
          <w:tcPr>
            <w:tcW w:w="8730" w:type="dxa"/>
            <w:shd w:val="clear" w:color="auto" w:fill="auto"/>
          </w:tcPr>
          <w:p w:rsidR="004E6BB5" w:rsidRPr="00E4276E" w:rsidRDefault="004E6BB5" w:rsidP="006A6641">
            <w:pPr>
              <w:spacing w:line="240" w:lineRule="auto"/>
              <w:rPr>
                <w:i/>
                <w:color w:val="000066"/>
                <w:sz w:val="28"/>
                <w:szCs w:val="28"/>
              </w:rPr>
            </w:pPr>
            <w:r w:rsidRPr="00E4276E">
              <w:rPr>
                <w:b/>
                <w:color w:val="000066"/>
                <w:sz w:val="28"/>
                <w:szCs w:val="28"/>
              </w:rPr>
              <w:t xml:space="preserve">Научные доклады. </w:t>
            </w:r>
            <w:r w:rsidRPr="00E4276E">
              <w:rPr>
                <w:b/>
                <w:color w:val="000066"/>
                <w:sz w:val="28"/>
                <w:szCs w:val="28"/>
                <w:lang w:val="en-US"/>
              </w:rPr>
              <w:t>I</w:t>
            </w:r>
            <w:r w:rsidRPr="00E4276E">
              <w:rPr>
                <w:b/>
                <w:color w:val="000066"/>
                <w:sz w:val="28"/>
                <w:szCs w:val="28"/>
              </w:rPr>
              <w:t xml:space="preserve"> часть. </w:t>
            </w:r>
            <w:r w:rsidRPr="00E4276E">
              <w:rPr>
                <w:i/>
                <w:color w:val="000066"/>
                <w:sz w:val="28"/>
                <w:szCs w:val="28"/>
              </w:rPr>
              <w:t>Зал ученого совета, А-418</w:t>
            </w:r>
          </w:p>
          <w:p w:rsidR="004E6BB5" w:rsidRPr="00E4276E" w:rsidRDefault="004E6BB5" w:rsidP="006A6641">
            <w:pPr>
              <w:ind w:left="-794"/>
              <w:jc w:val="center"/>
              <w:rPr>
                <w:b/>
                <w:sz w:val="28"/>
                <w:szCs w:val="28"/>
              </w:rPr>
            </w:pPr>
            <w:r w:rsidRPr="00E4276E">
              <w:rPr>
                <w:noProof/>
                <w:lang w:eastAsia="ru-RU"/>
              </w:rPr>
              <w:drawing>
                <wp:inline distT="0" distB="0" distL="0" distR="0">
                  <wp:extent cx="1881672" cy="1214241"/>
                  <wp:effectExtent l="0" t="0" r="4445" b="5080"/>
                  <wp:docPr id="42" name="Рисунок 42" descr="http://xn--80alndgcuev0g.xn--p1ai/uploads/posts/2016-01/1452967548_pantikapey-vid-pantikapeya-s-yugo-vostoka-rekonstrukciya-k.-kun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xn--80alndgcuev0g.xn--p1ai/uploads/posts/2016-01/1452967548_pantikapey-vid-pantikapeya-s-yugo-vostoka-rekonstrukciya-k.-kunof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5197" cy="1222969"/>
                          </a:xfrm>
                          <a:prstGeom prst="rect">
                            <a:avLst/>
                          </a:prstGeom>
                          <a:noFill/>
                          <a:ln>
                            <a:noFill/>
                          </a:ln>
                        </pic:spPr>
                      </pic:pic>
                    </a:graphicData>
                  </a:graphic>
                </wp:inline>
              </w:drawing>
            </w:r>
            <w:r w:rsidRPr="00E4276E">
              <w:rPr>
                <w:noProof/>
                <w:lang w:eastAsia="ru-RU"/>
              </w:rPr>
              <w:drawing>
                <wp:inline distT="0" distB="0" distL="0" distR="0">
                  <wp:extent cx="1796710" cy="1197807"/>
                  <wp:effectExtent l="0" t="0" r="0" b="2540"/>
                  <wp:docPr id="41" name="Рисунок 41" descr="http://img-fotki.yandex.ru/get/6719/67700761.cf/0_abb04_1cb4ac9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g-fotki.yandex.ru/get/6719/67700761.cf/0_abb04_1cb4ac97_ori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171" cy="1200781"/>
                          </a:xfrm>
                          <a:prstGeom prst="rect">
                            <a:avLst/>
                          </a:prstGeom>
                          <a:noFill/>
                          <a:ln>
                            <a:noFill/>
                          </a:ln>
                        </pic:spPr>
                      </pic:pic>
                    </a:graphicData>
                  </a:graphic>
                </wp:inline>
              </w:drawing>
            </w:r>
            <w:r w:rsidRPr="00E4276E">
              <w:rPr>
                <w:noProof/>
                <w:lang w:eastAsia="ru-RU"/>
              </w:rPr>
              <w:drawing>
                <wp:inline distT="0" distB="0" distL="0" distR="0">
                  <wp:extent cx="1715953" cy="1206023"/>
                  <wp:effectExtent l="0" t="0" r="0" b="0"/>
                  <wp:docPr id="40" name="Рисунок 40" descr="http://pantikapei.ru/wp-content/uploads/2011/04/Pan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pantikapei.ru/wp-content/uploads/2011/04/Pantika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2475" cy="1210607"/>
                          </a:xfrm>
                          <a:prstGeom prst="rect">
                            <a:avLst/>
                          </a:prstGeom>
                          <a:noFill/>
                          <a:ln>
                            <a:noFill/>
                          </a:ln>
                        </pic:spPr>
                      </pic:pic>
                    </a:graphicData>
                  </a:graphic>
                </wp:inline>
              </w:drawing>
            </w:r>
          </w:p>
          <w:p w:rsidR="004E6BB5" w:rsidRPr="00E4276E" w:rsidRDefault="004E6BB5" w:rsidP="006A6641">
            <w:pPr>
              <w:spacing w:after="0" w:line="240" w:lineRule="auto"/>
              <w:ind w:right="142"/>
              <w:rPr>
                <w:b/>
                <w:color w:val="000066"/>
                <w:sz w:val="28"/>
                <w:szCs w:val="28"/>
              </w:rPr>
            </w:pPr>
            <w:r w:rsidRPr="00E4276E">
              <w:rPr>
                <w:b/>
                <w:color w:val="000066"/>
                <w:sz w:val="28"/>
                <w:szCs w:val="28"/>
              </w:rPr>
              <w:t>С.Ю. Сапрыкин</w:t>
            </w:r>
            <w:r w:rsidRPr="00E4276E">
              <w:rPr>
                <w:color w:val="000066"/>
                <w:sz w:val="28"/>
                <w:szCs w:val="28"/>
              </w:rPr>
              <w:t>, д.и.н., профессор</w:t>
            </w:r>
          </w:p>
          <w:p w:rsidR="004E6BB5" w:rsidRPr="00E4276E" w:rsidRDefault="004E6BB5" w:rsidP="006A6641">
            <w:pPr>
              <w:spacing w:after="0" w:line="240" w:lineRule="auto"/>
              <w:ind w:right="142"/>
              <w:rPr>
                <w:color w:val="000066"/>
                <w:sz w:val="28"/>
                <w:szCs w:val="28"/>
              </w:rPr>
            </w:pPr>
            <w:r w:rsidRPr="00E4276E">
              <w:rPr>
                <w:color w:val="000066"/>
                <w:sz w:val="28"/>
                <w:szCs w:val="28"/>
              </w:rPr>
              <w:t>Эллинизм в Причерноморье.</w:t>
            </w:r>
          </w:p>
          <w:p w:rsidR="004E6BB5" w:rsidRPr="00E4276E" w:rsidRDefault="004E6BB5" w:rsidP="006A6641">
            <w:pPr>
              <w:spacing w:after="0" w:line="240" w:lineRule="auto"/>
              <w:ind w:right="142"/>
              <w:rPr>
                <w:color w:val="000066"/>
                <w:sz w:val="28"/>
                <w:szCs w:val="28"/>
              </w:rPr>
            </w:pPr>
            <w:r w:rsidRPr="00E4276E">
              <w:rPr>
                <w:b/>
                <w:color w:val="000066"/>
                <w:sz w:val="28"/>
                <w:szCs w:val="28"/>
              </w:rPr>
              <w:t xml:space="preserve">Р.М. </w:t>
            </w:r>
            <w:proofErr w:type="spellStart"/>
            <w:r w:rsidRPr="00E4276E">
              <w:rPr>
                <w:b/>
                <w:color w:val="000066"/>
                <w:sz w:val="28"/>
                <w:szCs w:val="28"/>
              </w:rPr>
              <w:t>Шукуров</w:t>
            </w:r>
            <w:proofErr w:type="spellEnd"/>
            <w:r w:rsidRPr="00E4276E">
              <w:rPr>
                <w:color w:val="000066"/>
                <w:sz w:val="28"/>
                <w:szCs w:val="28"/>
              </w:rPr>
              <w:t>, д.и.н., профессор</w:t>
            </w:r>
          </w:p>
          <w:p w:rsidR="004E6BB5" w:rsidRPr="00E4276E" w:rsidRDefault="004E6BB5" w:rsidP="006A6641">
            <w:pPr>
              <w:spacing w:after="0" w:line="240" w:lineRule="auto"/>
              <w:ind w:right="142"/>
              <w:rPr>
                <w:color w:val="000066"/>
                <w:sz w:val="28"/>
                <w:szCs w:val="28"/>
              </w:rPr>
            </w:pPr>
            <w:r w:rsidRPr="00E4276E">
              <w:rPr>
                <w:color w:val="000066"/>
                <w:sz w:val="28"/>
                <w:szCs w:val="28"/>
              </w:rPr>
              <w:t xml:space="preserve">Греки в мусульманской Анатолии в XIII-XIV вв. </w:t>
            </w:r>
          </w:p>
          <w:p w:rsidR="004E6BB5" w:rsidRPr="00E4276E" w:rsidRDefault="004E6BB5" w:rsidP="006A6641">
            <w:pPr>
              <w:spacing w:after="0" w:line="240" w:lineRule="auto"/>
              <w:ind w:right="142"/>
              <w:rPr>
                <w:color w:val="000066"/>
                <w:sz w:val="28"/>
                <w:szCs w:val="28"/>
              </w:rPr>
            </w:pPr>
            <w:r w:rsidRPr="00E4276E">
              <w:rPr>
                <w:b/>
                <w:color w:val="000066"/>
                <w:sz w:val="28"/>
                <w:szCs w:val="28"/>
              </w:rPr>
              <w:t>М.В. Грацианский</w:t>
            </w:r>
            <w:r w:rsidRPr="00E4276E">
              <w:rPr>
                <w:color w:val="000066"/>
                <w:sz w:val="28"/>
                <w:szCs w:val="28"/>
              </w:rPr>
              <w:t xml:space="preserve">, </w:t>
            </w:r>
            <w:proofErr w:type="spellStart"/>
            <w:r w:rsidRPr="00E4276E">
              <w:rPr>
                <w:color w:val="000066"/>
                <w:sz w:val="28"/>
                <w:szCs w:val="28"/>
              </w:rPr>
              <w:t>к.и.н</w:t>
            </w:r>
            <w:proofErr w:type="spellEnd"/>
            <w:r w:rsidRPr="00E4276E">
              <w:rPr>
                <w:color w:val="000066"/>
                <w:sz w:val="28"/>
                <w:szCs w:val="28"/>
              </w:rPr>
              <w:t>., доцент</w:t>
            </w:r>
          </w:p>
          <w:p w:rsidR="004E6BB5" w:rsidRPr="00E4276E" w:rsidRDefault="004E6BB5" w:rsidP="006A6641">
            <w:pPr>
              <w:spacing w:after="0" w:line="240" w:lineRule="auto"/>
              <w:ind w:right="142"/>
              <w:rPr>
                <w:color w:val="000066"/>
                <w:sz w:val="28"/>
                <w:szCs w:val="28"/>
              </w:rPr>
            </w:pPr>
            <w:r w:rsidRPr="00E4276E">
              <w:rPr>
                <w:color w:val="000066"/>
                <w:sz w:val="28"/>
                <w:szCs w:val="28"/>
              </w:rPr>
              <w:lastRenderedPageBreak/>
              <w:t>Византия и Запад: типология цивилизаций.</w:t>
            </w:r>
          </w:p>
          <w:p w:rsidR="004E6BB5" w:rsidRPr="00E4276E" w:rsidRDefault="004E6BB5" w:rsidP="006A6641">
            <w:pPr>
              <w:shd w:val="clear" w:color="auto" w:fill="FFFFFF"/>
              <w:jc w:val="center"/>
              <w:rPr>
                <w:color w:val="002060"/>
                <w:shd w:val="clear" w:color="auto" w:fill="FFFFFF"/>
              </w:rPr>
            </w:pPr>
            <w:r w:rsidRPr="00E4276E">
              <w:rPr>
                <w:noProof/>
                <w:lang w:eastAsia="ru-RU"/>
              </w:rPr>
              <w:drawing>
                <wp:inline distT="0" distB="0" distL="0" distR="0">
                  <wp:extent cx="1724025" cy="1295400"/>
                  <wp:effectExtent l="0" t="0" r="9525" b="0"/>
                  <wp:docPr id="39" name="Рисунок 39" descr="http://www.turist-vem.ru/wp-content/uploads/2016/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turist-vem.ru/wp-content/uploads/2016/02/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r w:rsidRPr="00E4276E">
              <w:rPr>
                <w:noProof/>
                <w:lang w:eastAsia="ru-RU"/>
              </w:rPr>
              <w:drawing>
                <wp:inline distT="0" distB="0" distL="0" distR="0">
                  <wp:extent cx="781050" cy="1295400"/>
                  <wp:effectExtent l="0" t="0" r="0" b="0"/>
                  <wp:docPr id="38" name="Рисунок 38" descr="http://www.funlib.ru/cimg/2014/102204/170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funlib.ru/cimg/2014/102204/17049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1050" cy="1295400"/>
                          </a:xfrm>
                          <a:prstGeom prst="rect">
                            <a:avLst/>
                          </a:prstGeom>
                          <a:noFill/>
                          <a:ln>
                            <a:noFill/>
                          </a:ln>
                        </pic:spPr>
                      </pic:pic>
                    </a:graphicData>
                  </a:graphic>
                </wp:inline>
              </w:drawing>
            </w:r>
            <w:r w:rsidRPr="00E4276E">
              <w:rPr>
                <w:noProof/>
                <w:lang w:eastAsia="ru-RU"/>
              </w:rPr>
              <w:drawing>
                <wp:inline distT="0" distB="0" distL="0" distR="0">
                  <wp:extent cx="1914525" cy="1276350"/>
                  <wp:effectExtent l="0" t="0" r="9525" b="0"/>
                  <wp:docPr id="37" name="Рисунок 37" descr="http://www.fotoprizer.ru/img/332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fotoprizer.ru/img/3322_ori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p w:rsidR="004E6BB5" w:rsidRPr="00E4276E" w:rsidRDefault="004E6BB5" w:rsidP="006A6641">
            <w:pPr>
              <w:spacing w:after="0" w:line="240" w:lineRule="auto"/>
              <w:ind w:right="142"/>
              <w:rPr>
                <w:color w:val="000066"/>
                <w:sz w:val="28"/>
                <w:szCs w:val="28"/>
              </w:rPr>
            </w:pPr>
          </w:p>
          <w:p w:rsidR="004E6BB5" w:rsidRPr="00E4276E" w:rsidRDefault="004E6BB5" w:rsidP="006A6641">
            <w:pPr>
              <w:spacing w:after="0" w:line="240" w:lineRule="auto"/>
              <w:ind w:right="142"/>
              <w:rPr>
                <w:b/>
                <w:color w:val="000066"/>
                <w:sz w:val="28"/>
                <w:szCs w:val="28"/>
              </w:rPr>
            </w:pPr>
            <w:r w:rsidRPr="00E4276E">
              <w:rPr>
                <w:b/>
                <w:color w:val="000066"/>
                <w:sz w:val="28"/>
                <w:szCs w:val="28"/>
              </w:rPr>
              <w:t>А.В. Захарова</w:t>
            </w:r>
            <w:r w:rsidRPr="00E4276E">
              <w:rPr>
                <w:color w:val="000066"/>
                <w:sz w:val="28"/>
                <w:szCs w:val="28"/>
              </w:rPr>
              <w:t xml:space="preserve">, </w:t>
            </w:r>
            <w:proofErr w:type="spellStart"/>
            <w:r w:rsidRPr="00E4276E">
              <w:rPr>
                <w:color w:val="000066"/>
                <w:sz w:val="28"/>
                <w:szCs w:val="28"/>
              </w:rPr>
              <w:t>к.иск</w:t>
            </w:r>
            <w:proofErr w:type="spellEnd"/>
            <w:r w:rsidRPr="00E4276E">
              <w:rPr>
                <w:color w:val="000066"/>
                <w:sz w:val="28"/>
                <w:szCs w:val="28"/>
              </w:rPr>
              <w:t>., доцент,</w:t>
            </w:r>
            <w:r w:rsidRPr="00E4276E">
              <w:rPr>
                <w:b/>
                <w:color w:val="000066"/>
                <w:sz w:val="28"/>
                <w:szCs w:val="28"/>
              </w:rPr>
              <w:t xml:space="preserve"> </w:t>
            </w:r>
          </w:p>
          <w:p w:rsidR="004E6BB5" w:rsidRPr="00E4276E" w:rsidRDefault="004E6BB5" w:rsidP="006A6641">
            <w:pPr>
              <w:spacing w:after="0" w:line="240" w:lineRule="auto"/>
              <w:ind w:right="142"/>
              <w:rPr>
                <w:color w:val="000066"/>
                <w:sz w:val="28"/>
                <w:szCs w:val="28"/>
              </w:rPr>
            </w:pPr>
            <w:r w:rsidRPr="00E4276E">
              <w:rPr>
                <w:b/>
                <w:color w:val="000066"/>
                <w:sz w:val="28"/>
                <w:szCs w:val="28"/>
              </w:rPr>
              <w:t>О.С. Попова</w:t>
            </w:r>
            <w:r w:rsidRPr="00E4276E">
              <w:rPr>
                <w:color w:val="000066"/>
                <w:sz w:val="28"/>
                <w:szCs w:val="28"/>
              </w:rPr>
              <w:t xml:space="preserve">, </w:t>
            </w:r>
            <w:proofErr w:type="spellStart"/>
            <w:r w:rsidRPr="00E4276E">
              <w:rPr>
                <w:color w:val="000066"/>
                <w:sz w:val="28"/>
                <w:szCs w:val="28"/>
              </w:rPr>
              <w:t>д.иск</w:t>
            </w:r>
            <w:proofErr w:type="spellEnd"/>
            <w:r w:rsidRPr="00E4276E">
              <w:rPr>
                <w:color w:val="000066"/>
                <w:sz w:val="28"/>
                <w:szCs w:val="28"/>
              </w:rPr>
              <w:t xml:space="preserve">., профессор </w:t>
            </w:r>
          </w:p>
          <w:p w:rsidR="004E6BB5" w:rsidRPr="00E4276E" w:rsidRDefault="004E6BB5" w:rsidP="006A6641">
            <w:pPr>
              <w:spacing w:after="0" w:line="240" w:lineRule="auto"/>
              <w:ind w:right="142"/>
              <w:rPr>
                <w:color w:val="000066"/>
                <w:sz w:val="28"/>
                <w:szCs w:val="28"/>
              </w:rPr>
            </w:pPr>
            <w:r w:rsidRPr="00E4276E">
              <w:rPr>
                <w:color w:val="000066"/>
                <w:sz w:val="28"/>
                <w:szCs w:val="28"/>
              </w:rPr>
              <w:t>Преподавание истории византийского искусства в МГУ имени М.В. Ломоносова.</w:t>
            </w:r>
          </w:p>
          <w:p w:rsidR="004E6BB5" w:rsidRPr="00E4276E" w:rsidRDefault="004E6BB5" w:rsidP="006A6641">
            <w:pPr>
              <w:spacing w:after="0" w:line="240" w:lineRule="auto"/>
              <w:ind w:right="142"/>
              <w:rPr>
                <w:color w:val="000066"/>
                <w:sz w:val="28"/>
                <w:szCs w:val="28"/>
              </w:rPr>
            </w:pPr>
            <w:r w:rsidRPr="00E4276E">
              <w:rPr>
                <w:b/>
                <w:color w:val="000066"/>
                <w:sz w:val="28"/>
                <w:szCs w:val="28"/>
              </w:rPr>
              <w:t xml:space="preserve">П.В. </w:t>
            </w:r>
            <w:proofErr w:type="spellStart"/>
            <w:r w:rsidRPr="00E4276E">
              <w:rPr>
                <w:b/>
                <w:color w:val="000066"/>
                <w:sz w:val="28"/>
                <w:szCs w:val="28"/>
              </w:rPr>
              <w:t>Кузенков</w:t>
            </w:r>
            <w:proofErr w:type="spellEnd"/>
            <w:r w:rsidRPr="00E4276E">
              <w:rPr>
                <w:color w:val="000066"/>
                <w:sz w:val="28"/>
                <w:szCs w:val="28"/>
              </w:rPr>
              <w:t xml:space="preserve">, </w:t>
            </w:r>
            <w:proofErr w:type="spellStart"/>
            <w:r w:rsidRPr="00E4276E">
              <w:rPr>
                <w:color w:val="000066"/>
                <w:sz w:val="28"/>
                <w:szCs w:val="28"/>
              </w:rPr>
              <w:t>к.и.н</w:t>
            </w:r>
            <w:proofErr w:type="spellEnd"/>
            <w:r w:rsidRPr="00E4276E">
              <w:rPr>
                <w:color w:val="000066"/>
                <w:sz w:val="28"/>
                <w:szCs w:val="28"/>
              </w:rPr>
              <w:t xml:space="preserve">., доцент </w:t>
            </w:r>
          </w:p>
          <w:p w:rsidR="004E6BB5" w:rsidRPr="00E4276E" w:rsidRDefault="004E6BB5" w:rsidP="006A6641">
            <w:pPr>
              <w:spacing w:after="0" w:line="240" w:lineRule="auto"/>
              <w:ind w:right="142"/>
              <w:rPr>
                <w:color w:val="000066"/>
                <w:sz w:val="28"/>
                <w:szCs w:val="28"/>
              </w:rPr>
            </w:pPr>
            <w:r w:rsidRPr="00E4276E">
              <w:rPr>
                <w:color w:val="000066"/>
                <w:sz w:val="28"/>
                <w:szCs w:val="28"/>
              </w:rPr>
              <w:t>Византийское наследие в российской государственной традиции.</w:t>
            </w:r>
          </w:p>
          <w:p w:rsidR="004E6BB5" w:rsidRPr="00E4276E" w:rsidRDefault="004E6BB5" w:rsidP="006A6641">
            <w:pPr>
              <w:spacing w:after="0" w:line="240" w:lineRule="auto"/>
              <w:ind w:right="142"/>
              <w:rPr>
                <w:color w:val="000066"/>
                <w:sz w:val="28"/>
                <w:szCs w:val="28"/>
              </w:rPr>
            </w:pPr>
            <w:r w:rsidRPr="00E4276E">
              <w:rPr>
                <w:b/>
                <w:color w:val="000066"/>
                <w:sz w:val="28"/>
                <w:szCs w:val="28"/>
              </w:rPr>
              <w:t>А.В. Стрелков</w:t>
            </w:r>
            <w:r w:rsidRPr="00E4276E">
              <w:rPr>
                <w:color w:val="000066"/>
                <w:sz w:val="28"/>
                <w:szCs w:val="28"/>
              </w:rPr>
              <w:t xml:space="preserve">, </w:t>
            </w:r>
            <w:proofErr w:type="spellStart"/>
            <w:r w:rsidRPr="00E4276E">
              <w:rPr>
                <w:color w:val="000066"/>
                <w:sz w:val="28"/>
                <w:szCs w:val="28"/>
              </w:rPr>
              <w:t>к.и.н</w:t>
            </w:r>
            <w:proofErr w:type="spellEnd"/>
            <w:r w:rsidRPr="00E4276E">
              <w:rPr>
                <w:color w:val="000066"/>
                <w:sz w:val="28"/>
                <w:szCs w:val="28"/>
              </w:rPr>
              <w:t xml:space="preserve">., доцент </w:t>
            </w:r>
          </w:p>
          <w:p w:rsidR="004E6BB5" w:rsidRPr="00E4276E" w:rsidRDefault="004E6BB5" w:rsidP="006A6641">
            <w:pPr>
              <w:spacing w:after="0" w:line="240" w:lineRule="auto"/>
              <w:ind w:right="142"/>
              <w:rPr>
                <w:color w:val="000066"/>
                <w:sz w:val="28"/>
                <w:szCs w:val="28"/>
              </w:rPr>
            </w:pPr>
            <w:r w:rsidRPr="00E4276E">
              <w:rPr>
                <w:color w:val="000066"/>
                <w:sz w:val="28"/>
                <w:szCs w:val="28"/>
              </w:rPr>
              <w:t xml:space="preserve">Афинские деньги: от монетного декрета до закона </w:t>
            </w:r>
            <w:proofErr w:type="spellStart"/>
            <w:r w:rsidRPr="00E4276E">
              <w:rPr>
                <w:color w:val="000066"/>
                <w:sz w:val="28"/>
                <w:szCs w:val="28"/>
              </w:rPr>
              <w:t>Никофонта</w:t>
            </w:r>
            <w:proofErr w:type="spellEnd"/>
            <w:r w:rsidRPr="00E4276E">
              <w:rPr>
                <w:color w:val="000066"/>
                <w:sz w:val="28"/>
                <w:szCs w:val="28"/>
              </w:rPr>
              <w:t>.</w:t>
            </w:r>
          </w:p>
          <w:p w:rsidR="004E6BB5" w:rsidRPr="00E4276E" w:rsidRDefault="004E6BB5" w:rsidP="006A6641">
            <w:pPr>
              <w:spacing w:after="0" w:line="240" w:lineRule="auto"/>
              <w:ind w:right="142"/>
              <w:rPr>
                <w:b/>
                <w:color w:val="000066"/>
                <w:sz w:val="28"/>
                <w:szCs w:val="28"/>
              </w:rPr>
            </w:pPr>
            <w:r w:rsidRPr="00E4276E">
              <w:rPr>
                <w:b/>
                <w:color w:val="000066"/>
                <w:sz w:val="28"/>
                <w:szCs w:val="28"/>
              </w:rPr>
              <w:t>О.Е. Петрунина</w:t>
            </w:r>
            <w:r w:rsidRPr="00E4276E">
              <w:rPr>
                <w:color w:val="000066"/>
                <w:sz w:val="28"/>
                <w:szCs w:val="28"/>
              </w:rPr>
              <w:t>, д.и.н., профессор</w:t>
            </w:r>
          </w:p>
          <w:p w:rsidR="004E6BB5" w:rsidRPr="00E4276E" w:rsidRDefault="004E6BB5" w:rsidP="006A6641">
            <w:pPr>
              <w:spacing w:after="0" w:line="240" w:lineRule="auto"/>
              <w:ind w:right="142"/>
              <w:rPr>
                <w:color w:val="000066"/>
                <w:sz w:val="28"/>
                <w:szCs w:val="28"/>
              </w:rPr>
            </w:pPr>
            <w:r w:rsidRPr="00E4276E">
              <w:rPr>
                <w:color w:val="000066"/>
                <w:sz w:val="28"/>
                <w:szCs w:val="28"/>
              </w:rPr>
              <w:t>Византия после Византии: борьба за патриарший престол в Александрийской Церкви, 1860 г.</w:t>
            </w:r>
          </w:p>
          <w:p w:rsidR="004E6BB5" w:rsidRPr="00E4276E" w:rsidRDefault="004E6BB5" w:rsidP="006A6641">
            <w:pPr>
              <w:spacing w:after="0" w:line="240" w:lineRule="auto"/>
              <w:ind w:right="142"/>
              <w:rPr>
                <w:color w:val="000066"/>
                <w:sz w:val="28"/>
                <w:szCs w:val="28"/>
              </w:rPr>
            </w:pPr>
            <w:proofErr w:type="spellStart"/>
            <w:r w:rsidRPr="00E4276E">
              <w:rPr>
                <w:b/>
                <w:color w:val="000066"/>
                <w:sz w:val="28"/>
                <w:szCs w:val="28"/>
              </w:rPr>
              <w:t>Н.А.Налимова</w:t>
            </w:r>
            <w:proofErr w:type="spellEnd"/>
            <w:r w:rsidRPr="00E4276E">
              <w:rPr>
                <w:color w:val="000066"/>
                <w:sz w:val="28"/>
                <w:szCs w:val="28"/>
              </w:rPr>
              <w:t xml:space="preserve">, </w:t>
            </w:r>
            <w:proofErr w:type="spellStart"/>
            <w:r w:rsidRPr="00E4276E">
              <w:rPr>
                <w:color w:val="000066"/>
                <w:sz w:val="28"/>
                <w:szCs w:val="28"/>
              </w:rPr>
              <w:t>к.и.н</w:t>
            </w:r>
            <w:proofErr w:type="spellEnd"/>
            <w:r w:rsidRPr="00E4276E">
              <w:rPr>
                <w:color w:val="000066"/>
                <w:sz w:val="28"/>
                <w:szCs w:val="28"/>
              </w:rPr>
              <w:t>., доцент</w:t>
            </w:r>
          </w:p>
          <w:p w:rsidR="004E6BB5" w:rsidRPr="00E4276E" w:rsidRDefault="004E6BB5" w:rsidP="006A6641">
            <w:pPr>
              <w:spacing w:after="0" w:line="240" w:lineRule="auto"/>
              <w:ind w:right="142"/>
              <w:rPr>
                <w:color w:val="000066"/>
                <w:sz w:val="28"/>
                <w:szCs w:val="28"/>
              </w:rPr>
            </w:pPr>
            <w:r w:rsidRPr="00E4276E">
              <w:rPr>
                <w:color w:val="000066"/>
                <w:sz w:val="28"/>
                <w:szCs w:val="28"/>
              </w:rPr>
              <w:t xml:space="preserve">Памятник Гарпий. О первой научной публикации </w:t>
            </w:r>
            <w:proofErr w:type="spellStart"/>
            <w:r w:rsidRPr="00E4276E">
              <w:rPr>
                <w:color w:val="000066"/>
                <w:sz w:val="28"/>
                <w:szCs w:val="28"/>
              </w:rPr>
              <w:t>Б.Р.Виппера</w:t>
            </w:r>
            <w:proofErr w:type="spellEnd"/>
            <w:r w:rsidRPr="00E4276E">
              <w:rPr>
                <w:color w:val="000066"/>
                <w:sz w:val="28"/>
                <w:szCs w:val="28"/>
              </w:rPr>
              <w:t xml:space="preserve">. </w:t>
            </w:r>
          </w:p>
          <w:p w:rsidR="004E6BB5" w:rsidRPr="00E4276E" w:rsidRDefault="004E6BB5" w:rsidP="006A6641">
            <w:pPr>
              <w:spacing w:line="240" w:lineRule="auto"/>
              <w:ind w:right="142"/>
              <w:rPr>
                <w:color w:val="000066"/>
                <w:sz w:val="28"/>
                <w:szCs w:val="28"/>
              </w:rPr>
            </w:pPr>
            <w:r w:rsidRPr="00E4276E">
              <w:rPr>
                <w:b/>
                <w:color w:val="000066"/>
                <w:sz w:val="28"/>
                <w:szCs w:val="28"/>
              </w:rPr>
              <w:t xml:space="preserve">Н.С. </w:t>
            </w:r>
            <w:proofErr w:type="spellStart"/>
            <w:r w:rsidRPr="00E4276E">
              <w:rPr>
                <w:b/>
                <w:color w:val="000066"/>
                <w:sz w:val="28"/>
                <w:szCs w:val="28"/>
              </w:rPr>
              <w:t>Таканова</w:t>
            </w:r>
            <w:proofErr w:type="spellEnd"/>
            <w:r w:rsidRPr="00E4276E">
              <w:rPr>
                <w:color w:val="000066"/>
                <w:sz w:val="28"/>
                <w:szCs w:val="28"/>
              </w:rPr>
              <w:t>, аспирантка кафедры истории Церкви                               Деятельность комитета для принятия пожертвований на эпирские храмы в Москве в кон. Х1Х - нач. ХХ вв.</w:t>
            </w:r>
          </w:p>
        </w:tc>
      </w:tr>
      <w:tr w:rsidR="004E6BB5" w:rsidRPr="00E4276E" w:rsidTr="006A6641">
        <w:trPr>
          <w:trHeight w:val="281"/>
        </w:trPr>
        <w:tc>
          <w:tcPr>
            <w:tcW w:w="909" w:type="dxa"/>
            <w:shd w:val="clear" w:color="auto" w:fill="auto"/>
          </w:tcPr>
          <w:p w:rsidR="004E6BB5" w:rsidRPr="00E4276E" w:rsidRDefault="004E6BB5" w:rsidP="006A6641">
            <w:pPr>
              <w:tabs>
                <w:tab w:val="left" w:pos="426"/>
                <w:tab w:val="center" w:pos="2249"/>
              </w:tabs>
              <w:spacing w:after="120" w:line="240" w:lineRule="auto"/>
              <w:jc w:val="right"/>
              <w:rPr>
                <w:rFonts w:eastAsia="MS Gothic"/>
                <w:b/>
                <w:bCs/>
                <w:color w:val="000066"/>
                <w:kern w:val="28"/>
                <w:sz w:val="28"/>
                <w:szCs w:val="28"/>
              </w:rPr>
            </w:pPr>
            <w:r w:rsidRPr="00E4276E">
              <w:rPr>
                <w:rFonts w:eastAsia="MS Gothic"/>
                <w:b/>
                <w:bCs/>
                <w:color w:val="000066"/>
                <w:kern w:val="28"/>
                <w:sz w:val="28"/>
                <w:szCs w:val="28"/>
              </w:rPr>
              <w:lastRenderedPageBreak/>
              <w:t>14.30</w:t>
            </w:r>
          </w:p>
        </w:tc>
        <w:tc>
          <w:tcPr>
            <w:tcW w:w="8730" w:type="dxa"/>
            <w:shd w:val="clear" w:color="auto" w:fill="auto"/>
          </w:tcPr>
          <w:p w:rsidR="004E6BB5" w:rsidRPr="00E4276E" w:rsidRDefault="004E6BB5" w:rsidP="006A6641">
            <w:pPr>
              <w:spacing w:line="240" w:lineRule="auto"/>
              <w:ind w:right="142"/>
              <w:rPr>
                <w:b/>
                <w:color w:val="000066"/>
                <w:sz w:val="28"/>
                <w:szCs w:val="28"/>
                <w:lang w:val="el-GR"/>
              </w:rPr>
            </w:pPr>
            <w:r w:rsidRPr="00E4276E">
              <w:rPr>
                <w:b/>
                <w:color w:val="000066"/>
                <w:sz w:val="28"/>
                <w:szCs w:val="28"/>
              </w:rPr>
              <w:t>Перерыв</w:t>
            </w:r>
          </w:p>
          <w:p w:rsidR="004E6BB5" w:rsidRPr="00E4276E" w:rsidRDefault="004E6BB5" w:rsidP="006A6641">
            <w:pPr>
              <w:pStyle w:val="a4"/>
              <w:shd w:val="clear" w:color="auto" w:fill="FFFFFF"/>
              <w:spacing w:line="276" w:lineRule="auto"/>
              <w:jc w:val="both"/>
              <w:rPr>
                <w:b/>
                <w:color w:val="0000FF"/>
              </w:rPr>
            </w:pPr>
            <w:r w:rsidRPr="00E4276E">
              <w:rPr>
                <w:noProof/>
              </w:rPr>
              <w:drawing>
                <wp:inline distT="0" distB="0" distL="0" distR="0">
                  <wp:extent cx="1905000" cy="1200150"/>
                  <wp:effectExtent l="0" t="0" r="0" b="0"/>
                  <wp:docPr id="36" name="Рисунок 36" descr="http://fineartamerica.com/images-medium/the-naval-battle-of-navarino-vasilis-bot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neartamerica.com/images-medium/the-naval-battle-of-navarino-vasilis-botta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r w:rsidRPr="00E4276E">
              <w:rPr>
                <w:noProof/>
                <w:color w:val="110EA7"/>
                <w:sz w:val="19"/>
                <w:szCs w:val="19"/>
              </w:rPr>
              <w:drawing>
                <wp:inline distT="0" distB="0" distL="0" distR="0">
                  <wp:extent cx="1000440" cy="1238250"/>
                  <wp:effectExtent l="0" t="0" r="9525" b="0"/>
                  <wp:docPr id="35" name="Рисунок 35" descr="Картинка 1 из 40">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4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000440" cy="1238250"/>
                          </a:xfrm>
                          <a:prstGeom prst="rect">
                            <a:avLst/>
                          </a:prstGeom>
                          <a:noFill/>
                          <a:ln>
                            <a:noFill/>
                          </a:ln>
                        </pic:spPr>
                      </pic:pic>
                    </a:graphicData>
                  </a:graphic>
                </wp:inline>
              </w:drawing>
            </w:r>
            <w:r w:rsidRPr="00E4276E">
              <w:rPr>
                <w:noProof/>
              </w:rPr>
              <w:drawing>
                <wp:inline distT="0" distB="0" distL="0" distR="0">
                  <wp:extent cx="2381250" cy="1200150"/>
                  <wp:effectExtent l="0" t="0" r="0" b="0"/>
                  <wp:docPr id="34" name="Рисунок 34" descr="Athos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hosbatt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200150"/>
                          </a:xfrm>
                          <a:prstGeom prst="rect">
                            <a:avLst/>
                          </a:prstGeom>
                          <a:noFill/>
                          <a:ln>
                            <a:noFill/>
                          </a:ln>
                        </pic:spPr>
                      </pic:pic>
                    </a:graphicData>
                  </a:graphic>
                </wp:inline>
              </w:drawing>
            </w:r>
          </w:p>
          <w:p w:rsidR="004E6BB5" w:rsidRPr="00E4276E" w:rsidRDefault="004E6BB5" w:rsidP="006A6641">
            <w:pPr>
              <w:spacing w:line="240" w:lineRule="auto"/>
              <w:ind w:right="142"/>
              <w:rPr>
                <w:b/>
                <w:color w:val="000066"/>
                <w:sz w:val="28"/>
                <w:szCs w:val="28"/>
              </w:rPr>
            </w:pPr>
          </w:p>
        </w:tc>
      </w:tr>
      <w:tr w:rsidR="004E6BB5" w:rsidRPr="00E4276E" w:rsidTr="004E6BB5">
        <w:trPr>
          <w:trHeight w:val="4243"/>
        </w:trPr>
        <w:tc>
          <w:tcPr>
            <w:tcW w:w="909" w:type="dxa"/>
            <w:shd w:val="clear" w:color="auto" w:fill="auto"/>
          </w:tcPr>
          <w:p w:rsidR="004E6BB5" w:rsidRPr="00E4276E" w:rsidRDefault="004E6BB5" w:rsidP="006A6641">
            <w:pPr>
              <w:tabs>
                <w:tab w:val="left" w:pos="426"/>
                <w:tab w:val="center" w:pos="2249"/>
              </w:tabs>
              <w:spacing w:after="120" w:line="240" w:lineRule="auto"/>
              <w:jc w:val="right"/>
              <w:rPr>
                <w:rFonts w:eastAsia="MS Gothic"/>
                <w:b/>
                <w:bCs/>
                <w:color w:val="000066"/>
                <w:kern w:val="28"/>
                <w:sz w:val="28"/>
                <w:szCs w:val="28"/>
              </w:rPr>
            </w:pPr>
            <w:r w:rsidRPr="00E4276E">
              <w:rPr>
                <w:rFonts w:eastAsia="MS Gothic"/>
                <w:b/>
                <w:bCs/>
                <w:color w:val="000066"/>
                <w:kern w:val="28"/>
                <w:sz w:val="28"/>
                <w:szCs w:val="28"/>
              </w:rPr>
              <w:lastRenderedPageBreak/>
              <w:t>15.00</w:t>
            </w:r>
          </w:p>
        </w:tc>
        <w:tc>
          <w:tcPr>
            <w:tcW w:w="8730" w:type="dxa"/>
            <w:shd w:val="clear" w:color="auto" w:fill="auto"/>
          </w:tcPr>
          <w:p w:rsidR="004E6BB5" w:rsidRPr="00E4276E" w:rsidRDefault="004E6BB5" w:rsidP="006A6641">
            <w:pPr>
              <w:spacing w:line="240" w:lineRule="auto"/>
              <w:rPr>
                <w:i/>
                <w:color w:val="000066"/>
                <w:sz w:val="28"/>
                <w:szCs w:val="28"/>
              </w:rPr>
            </w:pPr>
            <w:r w:rsidRPr="00E4276E">
              <w:rPr>
                <w:b/>
                <w:color w:val="000066"/>
                <w:sz w:val="28"/>
                <w:szCs w:val="28"/>
              </w:rPr>
              <w:t xml:space="preserve">Научные доклады. </w:t>
            </w:r>
            <w:r w:rsidRPr="00E4276E">
              <w:rPr>
                <w:b/>
                <w:color w:val="000066"/>
                <w:sz w:val="28"/>
                <w:szCs w:val="28"/>
                <w:lang w:val="en-US"/>
              </w:rPr>
              <w:t>II</w:t>
            </w:r>
            <w:r w:rsidRPr="00E4276E">
              <w:rPr>
                <w:b/>
                <w:color w:val="000066"/>
                <w:sz w:val="28"/>
                <w:szCs w:val="28"/>
              </w:rPr>
              <w:t xml:space="preserve"> часть.</w:t>
            </w:r>
            <w:r w:rsidRPr="00E4276E">
              <w:rPr>
                <w:color w:val="000066"/>
                <w:sz w:val="28"/>
                <w:szCs w:val="28"/>
              </w:rPr>
              <w:t xml:space="preserve"> </w:t>
            </w:r>
            <w:r w:rsidRPr="00E4276E">
              <w:rPr>
                <w:i/>
                <w:color w:val="000066"/>
                <w:sz w:val="28"/>
                <w:szCs w:val="28"/>
              </w:rPr>
              <w:t>Зал ученого совета, А-418</w:t>
            </w:r>
          </w:p>
          <w:p w:rsidR="004E6BB5" w:rsidRPr="00E4276E" w:rsidRDefault="004E6BB5" w:rsidP="006A6641">
            <w:pPr>
              <w:spacing w:after="0" w:line="240" w:lineRule="auto"/>
              <w:ind w:right="142"/>
              <w:rPr>
                <w:b/>
                <w:color w:val="000066"/>
                <w:sz w:val="28"/>
                <w:szCs w:val="28"/>
              </w:rPr>
            </w:pPr>
            <w:r w:rsidRPr="00E4276E">
              <w:rPr>
                <w:b/>
                <w:color w:val="000066"/>
                <w:sz w:val="28"/>
                <w:szCs w:val="28"/>
              </w:rPr>
              <w:t>Е.А. Попова</w:t>
            </w:r>
            <w:r w:rsidRPr="00E4276E">
              <w:rPr>
                <w:color w:val="000066"/>
                <w:sz w:val="28"/>
                <w:szCs w:val="28"/>
              </w:rPr>
              <w:t xml:space="preserve">, </w:t>
            </w:r>
            <w:proofErr w:type="spellStart"/>
            <w:r w:rsidRPr="00E4276E">
              <w:rPr>
                <w:color w:val="000066"/>
                <w:sz w:val="28"/>
                <w:szCs w:val="28"/>
              </w:rPr>
              <w:t>к.и.н</w:t>
            </w:r>
            <w:proofErr w:type="spellEnd"/>
            <w:r w:rsidRPr="00E4276E">
              <w:rPr>
                <w:color w:val="000066"/>
                <w:sz w:val="28"/>
                <w:szCs w:val="28"/>
              </w:rPr>
              <w:t>., доцент</w:t>
            </w:r>
            <w:r w:rsidRPr="00E4276E">
              <w:rPr>
                <w:b/>
                <w:color w:val="000066"/>
                <w:sz w:val="28"/>
                <w:szCs w:val="28"/>
              </w:rPr>
              <w:t xml:space="preserve"> </w:t>
            </w:r>
          </w:p>
          <w:p w:rsidR="004E6BB5" w:rsidRPr="00E4276E" w:rsidRDefault="004E6BB5" w:rsidP="006A6641">
            <w:pPr>
              <w:spacing w:after="0" w:line="240" w:lineRule="auto"/>
              <w:ind w:right="142"/>
              <w:rPr>
                <w:color w:val="000066"/>
                <w:sz w:val="28"/>
                <w:szCs w:val="28"/>
              </w:rPr>
            </w:pPr>
            <w:r w:rsidRPr="00E4276E">
              <w:rPr>
                <w:color w:val="000066"/>
                <w:sz w:val="28"/>
                <w:szCs w:val="28"/>
              </w:rPr>
              <w:t>Археологический этюд к истории Херсонеса кон. IV – нач. III вв. до н.э.</w:t>
            </w:r>
          </w:p>
          <w:p w:rsidR="004E6BB5" w:rsidRPr="00E4276E" w:rsidRDefault="004E6BB5" w:rsidP="006A6641">
            <w:pPr>
              <w:spacing w:after="0" w:line="240" w:lineRule="auto"/>
              <w:ind w:right="142"/>
              <w:rPr>
                <w:color w:val="000066"/>
                <w:sz w:val="28"/>
                <w:szCs w:val="28"/>
              </w:rPr>
            </w:pPr>
            <w:r w:rsidRPr="00E4276E">
              <w:rPr>
                <w:b/>
                <w:color w:val="000066"/>
                <w:sz w:val="28"/>
                <w:szCs w:val="28"/>
              </w:rPr>
              <w:t xml:space="preserve">С.В. </w:t>
            </w:r>
            <w:proofErr w:type="spellStart"/>
            <w:r w:rsidRPr="00E4276E">
              <w:rPr>
                <w:b/>
                <w:color w:val="000066"/>
                <w:sz w:val="28"/>
                <w:szCs w:val="28"/>
              </w:rPr>
              <w:t>Близнюк</w:t>
            </w:r>
            <w:proofErr w:type="spellEnd"/>
            <w:r w:rsidRPr="00E4276E">
              <w:rPr>
                <w:color w:val="000066"/>
                <w:sz w:val="28"/>
                <w:szCs w:val="28"/>
              </w:rPr>
              <w:t xml:space="preserve">, </w:t>
            </w:r>
            <w:proofErr w:type="spellStart"/>
            <w:r w:rsidRPr="00E4276E">
              <w:rPr>
                <w:color w:val="000066"/>
                <w:sz w:val="28"/>
                <w:szCs w:val="28"/>
              </w:rPr>
              <w:t>к.и.н</w:t>
            </w:r>
            <w:proofErr w:type="spellEnd"/>
            <w:r w:rsidRPr="00E4276E">
              <w:rPr>
                <w:color w:val="000066"/>
                <w:sz w:val="28"/>
                <w:szCs w:val="28"/>
              </w:rPr>
              <w:t>., доцент</w:t>
            </w:r>
          </w:p>
          <w:p w:rsidR="004E6BB5" w:rsidRPr="00E4276E" w:rsidRDefault="004E6BB5" w:rsidP="006A6641">
            <w:pPr>
              <w:spacing w:after="0" w:line="240" w:lineRule="auto"/>
              <w:ind w:right="142"/>
              <w:rPr>
                <w:color w:val="000066"/>
                <w:sz w:val="28"/>
                <w:szCs w:val="28"/>
              </w:rPr>
            </w:pPr>
            <w:r w:rsidRPr="00E4276E">
              <w:rPr>
                <w:color w:val="000066"/>
                <w:sz w:val="28"/>
                <w:szCs w:val="28"/>
              </w:rPr>
              <w:t>Крестоносцы и их деяния в Константинополе и Святой Земле в древнерусской литературе.</w:t>
            </w:r>
          </w:p>
          <w:p w:rsidR="004E6BB5" w:rsidRPr="00E4276E" w:rsidRDefault="004E6BB5" w:rsidP="006A6641">
            <w:pPr>
              <w:spacing w:after="0" w:line="240" w:lineRule="auto"/>
              <w:ind w:right="142"/>
              <w:rPr>
                <w:b/>
                <w:color w:val="000066"/>
                <w:sz w:val="28"/>
                <w:szCs w:val="28"/>
              </w:rPr>
            </w:pPr>
            <w:r w:rsidRPr="00E4276E">
              <w:rPr>
                <w:b/>
                <w:color w:val="000066"/>
                <w:sz w:val="28"/>
                <w:szCs w:val="28"/>
              </w:rPr>
              <w:t xml:space="preserve">А. </w:t>
            </w:r>
            <w:proofErr w:type="spellStart"/>
            <w:r w:rsidRPr="00E4276E">
              <w:rPr>
                <w:b/>
                <w:color w:val="000066"/>
                <w:sz w:val="28"/>
                <w:szCs w:val="28"/>
              </w:rPr>
              <w:t>Зоитакис</w:t>
            </w:r>
            <w:proofErr w:type="spellEnd"/>
            <w:r w:rsidRPr="00E4276E">
              <w:rPr>
                <w:color w:val="000066"/>
                <w:sz w:val="28"/>
                <w:szCs w:val="28"/>
              </w:rPr>
              <w:t xml:space="preserve">, </w:t>
            </w:r>
            <w:proofErr w:type="spellStart"/>
            <w:r w:rsidRPr="00E4276E">
              <w:rPr>
                <w:color w:val="000066"/>
                <w:sz w:val="28"/>
                <w:szCs w:val="28"/>
              </w:rPr>
              <w:t>к.и.н</w:t>
            </w:r>
            <w:proofErr w:type="spellEnd"/>
            <w:r w:rsidRPr="00E4276E">
              <w:rPr>
                <w:color w:val="000066"/>
                <w:sz w:val="28"/>
                <w:szCs w:val="28"/>
              </w:rPr>
              <w:t>., доцент</w:t>
            </w:r>
            <w:r w:rsidRPr="00E4276E">
              <w:rPr>
                <w:b/>
                <w:color w:val="000066"/>
                <w:sz w:val="28"/>
                <w:szCs w:val="28"/>
              </w:rPr>
              <w:t xml:space="preserve"> </w:t>
            </w:r>
          </w:p>
          <w:p w:rsidR="004E6BB5" w:rsidRPr="00E4276E" w:rsidRDefault="004E6BB5" w:rsidP="006A6641">
            <w:pPr>
              <w:spacing w:after="0" w:line="240" w:lineRule="auto"/>
              <w:ind w:right="142"/>
              <w:rPr>
                <w:color w:val="000066"/>
                <w:sz w:val="28"/>
                <w:szCs w:val="28"/>
              </w:rPr>
            </w:pPr>
            <w:r w:rsidRPr="00E4276E">
              <w:rPr>
                <w:color w:val="000066"/>
                <w:sz w:val="28"/>
                <w:szCs w:val="28"/>
              </w:rPr>
              <w:t xml:space="preserve">Споры о будущем Греции: </w:t>
            </w:r>
            <w:proofErr w:type="spellStart"/>
            <w:r w:rsidRPr="00E4276E">
              <w:rPr>
                <w:color w:val="000066"/>
                <w:sz w:val="28"/>
                <w:szCs w:val="28"/>
              </w:rPr>
              <w:t>Каподистрия</w:t>
            </w:r>
            <w:proofErr w:type="spellEnd"/>
            <w:r w:rsidRPr="00E4276E">
              <w:rPr>
                <w:color w:val="000066"/>
                <w:sz w:val="28"/>
                <w:szCs w:val="28"/>
              </w:rPr>
              <w:t xml:space="preserve">, </w:t>
            </w:r>
            <w:proofErr w:type="spellStart"/>
            <w:r w:rsidRPr="00E4276E">
              <w:rPr>
                <w:color w:val="000066"/>
                <w:sz w:val="28"/>
                <w:szCs w:val="28"/>
              </w:rPr>
              <w:t>Макриянис</w:t>
            </w:r>
            <w:proofErr w:type="spellEnd"/>
            <w:r w:rsidRPr="00E4276E">
              <w:rPr>
                <w:color w:val="000066"/>
                <w:sz w:val="28"/>
                <w:szCs w:val="28"/>
              </w:rPr>
              <w:t xml:space="preserve">, </w:t>
            </w:r>
            <w:proofErr w:type="spellStart"/>
            <w:r w:rsidRPr="00E4276E">
              <w:rPr>
                <w:color w:val="000066"/>
                <w:sz w:val="28"/>
                <w:szCs w:val="28"/>
              </w:rPr>
              <w:t>Кораис</w:t>
            </w:r>
            <w:proofErr w:type="spellEnd"/>
            <w:r w:rsidRPr="00E4276E">
              <w:rPr>
                <w:color w:val="000066"/>
                <w:sz w:val="28"/>
                <w:szCs w:val="28"/>
              </w:rPr>
              <w:t>.</w:t>
            </w:r>
          </w:p>
          <w:p w:rsidR="004E6BB5" w:rsidRPr="00E4276E" w:rsidRDefault="004E6BB5" w:rsidP="006A6641">
            <w:pPr>
              <w:spacing w:after="0" w:line="240" w:lineRule="auto"/>
              <w:ind w:right="142"/>
              <w:rPr>
                <w:color w:val="000066"/>
                <w:sz w:val="28"/>
                <w:szCs w:val="28"/>
              </w:rPr>
            </w:pPr>
            <w:r w:rsidRPr="00E4276E">
              <w:rPr>
                <w:b/>
                <w:color w:val="000066"/>
                <w:sz w:val="28"/>
                <w:szCs w:val="28"/>
              </w:rPr>
              <w:t>А.Ю. Андреев</w:t>
            </w:r>
            <w:r w:rsidRPr="00E4276E">
              <w:rPr>
                <w:color w:val="000066"/>
                <w:sz w:val="28"/>
                <w:szCs w:val="28"/>
              </w:rPr>
              <w:t xml:space="preserve">, д.и.н., профессор </w:t>
            </w:r>
          </w:p>
          <w:p w:rsidR="004E6BB5" w:rsidRPr="00E4276E" w:rsidRDefault="004E6BB5" w:rsidP="006A6641">
            <w:pPr>
              <w:spacing w:after="0" w:line="240" w:lineRule="auto"/>
              <w:ind w:right="142"/>
              <w:rPr>
                <w:color w:val="000066"/>
                <w:sz w:val="28"/>
                <w:szCs w:val="28"/>
              </w:rPr>
            </w:pPr>
            <w:r w:rsidRPr="00E4276E">
              <w:rPr>
                <w:color w:val="000066"/>
                <w:sz w:val="28"/>
                <w:szCs w:val="28"/>
              </w:rPr>
              <w:t xml:space="preserve">Вклад графа И.А. </w:t>
            </w:r>
            <w:proofErr w:type="spellStart"/>
            <w:r w:rsidRPr="00E4276E">
              <w:rPr>
                <w:color w:val="000066"/>
                <w:sz w:val="28"/>
                <w:szCs w:val="28"/>
              </w:rPr>
              <w:t>Каподистрии</w:t>
            </w:r>
            <w:proofErr w:type="spellEnd"/>
            <w:r w:rsidRPr="00E4276E">
              <w:rPr>
                <w:color w:val="000066"/>
                <w:sz w:val="28"/>
                <w:szCs w:val="28"/>
              </w:rPr>
              <w:t xml:space="preserve"> в сохранение швейцарской государственности, 1813-1815 гг.</w:t>
            </w:r>
          </w:p>
          <w:p w:rsidR="004E6BB5" w:rsidRPr="00E4276E" w:rsidRDefault="004E6BB5" w:rsidP="006A6641">
            <w:pPr>
              <w:ind w:left="-57"/>
              <w:jc w:val="center"/>
              <w:rPr>
                <w:b/>
                <w:sz w:val="28"/>
                <w:szCs w:val="28"/>
              </w:rPr>
            </w:pPr>
            <w:r w:rsidRPr="00E4276E">
              <w:rPr>
                <w:noProof/>
                <w:lang w:eastAsia="ru-RU"/>
              </w:rPr>
              <w:drawing>
                <wp:inline distT="0" distB="0" distL="0" distR="0" wp14:anchorId="6B475A80" wp14:editId="2B67D52A">
                  <wp:extent cx="2019300" cy="1190625"/>
                  <wp:effectExtent l="0" t="0" r="0" b="9525"/>
                  <wp:docPr id="33" name="Рисунок 33" descr="http://icache.rutraveller.ru/icache/place/1/869/036/186936_603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cache.rutraveller.ru/icache/place/1/869/036/186936_603x35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r w:rsidRPr="00E4276E">
              <w:rPr>
                <w:noProof/>
                <w:lang w:eastAsia="ru-RU"/>
              </w:rPr>
              <w:drawing>
                <wp:inline distT="0" distB="0" distL="0" distR="0" wp14:anchorId="49697F0E" wp14:editId="6F3C0AE8">
                  <wp:extent cx="1066800" cy="1371600"/>
                  <wp:effectExtent l="0" t="0" r="0" b="0"/>
                  <wp:docPr id="32" name="Рисунок 32" descr="http://www.corfugid.ru/images/kapodistrias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corfugid.ru/images/kapodistriashea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0" cy="1371600"/>
                          </a:xfrm>
                          <a:prstGeom prst="rect">
                            <a:avLst/>
                          </a:prstGeom>
                          <a:noFill/>
                          <a:ln>
                            <a:noFill/>
                          </a:ln>
                        </pic:spPr>
                      </pic:pic>
                    </a:graphicData>
                  </a:graphic>
                </wp:inline>
              </w:drawing>
            </w:r>
            <w:r w:rsidRPr="00E4276E">
              <w:rPr>
                <w:noProof/>
                <w:lang w:eastAsia="ru-RU"/>
              </w:rPr>
              <w:drawing>
                <wp:inline distT="0" distB="0" distL="0" distR="0" wp14:anchorId="6D7B69C7" wp14:editId="3295EF1B">
                  <wp:extent cx="1038225" cy="1304925"/>
                  <wp:effectExtent l="0" t="0" r="9525" b="9525"/>
                  <wp:docPr id="31" name="Рисунок 31" descr="http://photos.wikimapia.org/p/00/01/50/63/4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photos.wikimapia.org/p/00/01/50/63/48_bi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8225" cy="1304925"/>
                          </a:xfrm>
                          <a:prstGeom prst="rect">
                            <a:avLst/>
                          </a:prstGeom>
                          <a:noFill/>
                          <a:ln>
                            <a:noFill/>
                          </a:ln>
                        </pic:spPr>
                      </pic:pic>
                    </a:graphicData>
                  </a:graphic>
                </wp:inline>
              </w:drawing>
            </w:r>
          </w:p>
          <w:p w:rsidR="004E6BB5" w:rsidRPr="00E4276E" w:rsidRDefault="004E6BB5" w:rsidP="006A6641">
            <w:pPr>
              <w:spacing w:after="0" w:line="240" w:lineRule="auto"/>
              <w:ind w:right="142"/>
              <w:rPr>
                <w:color w:val="000066"/>
                <w:sz w:val="28"/>
                <w:szCs w:val="28"/>
              </w:rPr>
            </w:pPr>
            <w:r w:rsidRPr="00E4276E">
              <w:rPr>
                <w:b/>
                <w:color w:val="000066"/>
                <w:sz w:val="28"/>
                <w:szCs w:val="28"/>
              </w:rPr>
              <w:t>Т.В. Никитина</w:t>
            </w:r>
            <w:r w:rsidRPr="00E4276E">
              <w:rPr>
                <w:color w:val="000066"/>
                <w:sz w:val="28"/>
                <w:szCs w:val="28"/>
              </w:rPr>
              <w:t xml:space="preserve">, </w:t>
            </w:r>
            <w:proofErr w:type="spellStart"/>
            <w:r w:rsidRPr="00E4276E">
              <w:rPr>
                <w:color w:val="000066"/>
                <w:sz w:val="28"/>
                <w:szCs w:val="28"/>
              </w:rPr>
              <w:t>к.и.н</w:t>
            </w:r>
            <w:proofErr w:type="spellEnd"/>
            <w:r w:rsidRPr="00E4276E">
              <w:rPr>
                <w:color w:val="000066"/>
                <w:sz w:val="28"/>
                <w:szCs w:val="28"/>
              </w:rPr>
              <w:t xml:space="preserve">., доцент </w:t>
            </w:r>
          </w:p>
          <w:p w:rsidR="004E6BB5" w:rsidRPr="00E4276E" w:rsidRDefault="004E6BB5" w:rsidP="006A6641">
            <w:pPr>
              <w:spacing w:after="0" w:line="240" w:lineRule="auto"/>
              <w:ind w:right="142"/>
              <w:rPr>
                <w:color w:val="000066"/>
                <w:sz w:val="28"/>
                <w:szCs w:val="28"/>
              </w:rPr>
            </w:pPr>
            <w:r w:rsidRPr="00E4276E">
              <w:rPr>
                <w:color w:val="000066"/>
                <w:sz w:val="28"/>
                <w:szCs w:val="28"/>
              </w:rPr>
              <w:t xml:space="preserve">Российско-греческие отношения в период администрации Андреаса </w:t>
            </w:r>
            <w:proofErr w:type="spellStart"/>
            <w:r w:rsidRPr="00E4276E">
              <w:rPr>
                <w:color w:val="000066"/>
                <w:sz w:val="28"/>
                <w:szCs w:val="28"/>
              </w:rPr>
              <w:t>Папандреу</w:t>
            </w:r>
            <w:proofErr w:type="spellEnd"/>
            <w:r w:rsidRPr="00E4276E">
              <w:rPr>
                <w:color w:val="000066"/>
                <w:sz w:val="28"/>
                <w:szCs w:val="28"/>
              </w:rPr>
              <w:t>, 1980-е годы XX в.</w:t>
            </w:r>
          </w:p>
          <w:p w:rsidR="004E6BB5" w:rsidRPr="00E4276E" w:rsidRDefault="004E6BB5" w:rsidP="006A6641">
            <w:pPr>
              <w:spacing w:after="0" w:line="240" w:lineRule="auto"/>
              <w:ind w:right="142"/>
              <w:rPr>
                <w:color w:val="000066"/>
                <w:sz w:val="28"/>
                <w:szCs w:val="28"/>
              </w:rPr>
            </w:pPr>
            <w:r w:rsidRPr="00E4276E">
              <w:rPr>
                <w:b/>
                <w:color w:val="000066"/>
                <w:sz w:val="28"/>
                <w:szCs w:val="28"/>
              </w:rPr>
              <w:t>Ю.Д. Квашнин</w:t>
            </w:r>
            <w:r w:rsidRPr="00E4276E">
              <w:rPr>
                <w:color w:val="000066"/>
                <w:sz w:val="28"/>
                <w:szCs w:val="28"/>
              </w:rPr>
              <w:t xml:space="preserve">, </w:t>
            </w:r>
            <w:proofErr w:type="spellStart"/>
            <w:r w:rsidRPr="00E4276E">
              <w:rPr>
                <w:color w:val="000066"/>
                <w:sz w:val="28"/>
                <w:szCs w:val="28"/>
              </w:rPr>
              <w:t>к.и.н</w:t>
            </w:r>
            <w:proofErr w:type="spellEnd"/>
            <w:r w:rsidRPr="00E4276E">
              <w:rPr>
                <w:color w:val="000066"/>
                <w:sz w:val="28"/>
                <w:szCs w:val="28"/>
              </w:rPr>
              <w:t xml:space="preserve">., зав. сектором исследований Европейского Союза Национального исследовательского института мировой экономики и международных отношений имени Е.М. Примакова </w:t>
            </w:r>
          </w:p>
          <w:p w:rsidR="004E6BB5" w:rsidRPr="00E4276E" w:rsidRDefault="004E6BB5" w:rsidP="006A6641">
            <w:pPr>
              <w:spacing w:after="0" w:line="240" w:lineRule="auto"/>
              <w:ind w:right="142"/>
              <w:rPr>
                <w:color w:val="000066"/>
                <w:sz w:val="28"/>
                <w:szCs w:val="28"/>
              </w:rPr>
            </w:pPr>
            <w:r w:rsidRPr="00E4276E">
              <w:rPr>
                <w:color w:val="000066"/>
                <w:sz w:val="28"/>
                <w:szCs w:val="28"/>
              </w:rPr>
              <w:t>Кризис социального государства в современной Греции.</w:t>
            </w:r>
          </w:p>
          <w:p w:rsidR="004E6BB5" w:rsidRPr="00E4276E" w:rsidRDefault="004E6BB5" w:rsidP="006A6641">
            <w:pPr>
              <w:spacing w:after="0" w:line="240" w:lineRule="auto"/>
              <w:ind w:right="142"/>
              <w:rPr>
                <w:color w:val="000066"/>
                <w:sz w:val="28"/>
                <w:szCs w:val="28"/>
              </w:rPr>
            </w:pPr>
            <w:r w:rsidRPr="00E4276E">
              <w:rPr>
                <w:b/>
                <w:color w:val="000066"/>
                <w:sz w:val="28"/>
                <w:szCs w:val="28"/>
              </w:rPr>
              <w:t>А.К. Александрова</w:t>
            </w:r>
            <w:r w:rsidRPr="00E4276E">
              <w:rPr>
                <w:color w:val="000066"/>
                <w:sz w:val="28"/>
                <w:szCs w:val="28"/>
              </w:rPr>
              <w:t xml:space="preserve">, аспирантка кафедры новой и новейшей истории Антикризисная политика </w:t>
            </w:r>
            <w:proofErr w:type="spellStart"/>
            <w:r w:rsidRPr="00E4276E">
              <w:rPr>
                <w:color w:val="000066"/>
                <w:sz w:val="28"/>
                <w:szCs w:val="28"/>
              </w:rPr>
              <w:t>Георгиса</w:t>
            </w:r>
            <w:proofErr w:type="spellEnd"/>
            <w:r w:rsidRPr="00E4276E">
              <w:rPr>
                <w:color w:val="000066"/>
                <w:sz w:val="28"/>
                <w:szCs w:val="28"/>
              </w:rPr>
              <w:t xml:space="preserve"> </w:t>
            </w:r>
            <w:proofErr w:type="spellStart"/>
            <w:r w:rsidRPr="00E4276E">
              <w:rPr>
                <w:color w:val="000066"/>
                <w:sz w:val="28"/>
                <w:szCs w:val="28"/>
              </w:rPr>
              <w:t>Папандреу</w:t>
            </w:r>
            <w:proofErr w:type="spellEnd"/>
            <w:r w:rsidRPr="00E4276E">
              <w:rPr>
                <w:color w:val="000066"/>
                <w:sz w:val="28"/>
                <w:szCs w:val="28"/>
              </w:rPr>
              <w:t xml:space="preserve"> в Греции, 2009 г.</w:t>
            </w:r>
          </w:p>
          <w:p w:rsidR="004E6BB5" w:rsidRPr="00E4276E" w:rsidRDefault="004E6BB5" w:rsidP="006A6641">
            <w:pPr>
              <w:spacing w:after="0" w:line="240" w:lineRule="auto"/>
              <w:ind w:right="142"/>
              <w:rPr>
                <w:color w:val="000066"/>
                <w:sz w:val="28"/>
                <w:szCs w:val="28"/>
              </w:rPr>
            </w:pPr>
            <w:r w:rsidRPr="00E4276E">
              <w:rPr>
                <w:b/>
                <w:color w:val="000066"/>
                <w:sz w:val="28"/>
                <w:szCs w:val="28"/>
              </w:rPr>
              <w:t>А.А. Чибисова</w:t>
            </w:r>
            <w:r w:rsidRPr="00E4276E">
              <w:rPr>
                <w:color w:val="000066"/>
                <w:sz w:val="28"/>
                <w:szCs w:val="28"/>
              </w:rPr>
              <w:t xml:space="preserve">, аспирантка кафедры истории Церкви </w:t>
            </w:r>
          </w:p>
          <w:p w:rsidR="004E6BB5" w:rsidRPr="00E4276E" w:rsidRDefault="004E6BB5" w:rsidP="006A6641">
            <w:pPr>
              <w:spacing w:after="0" w:line="240" w:lineRule="auto"/>
              <w:ind w:right="142"/>
              <w:rPr>
                <w:color w:val="000066"/>
                <w:sz w:val="28"/>
                <w:szCs w:val="28"/>
              </w:rPr>
            </w:pPr>
            <w:r w:rsidRPr="00E4276E">
              <w:rPr>
                <w:color w:val="000066"/>
                <w:sz w:val="28"/>
                <w:szCs w:val="28"/>
              </w:rPr>
              <w:t xml:space="preserve">Попытки созыва </w:t>
            </w:r>
            <w:proofErr w:type="spellStart"/>
            <w:r w:rsidRPr="00E4276E">
              <w:rPr>
                <w:color w:val="000066"/>
                <w:sz w:val="28"/>
                <w:szCs w:val="28"/>
              </w:rPr>
              <w:t>Всеправославного</w:t>
            </w:r>
            <w:proofErr w:type="spellEnd"/>
            <w:r w:rsidRPr="00E4276E">
              <w:rPr>
                <w:color w:val="000066"/>
                <w:sz w:val="28"/>
                <w:szCs w:val="28"/>
              </w:rPr>
              <w:t xml:space="preserve"> Собора в контексте греко-британских отношений в Малой Азии в первой половине 1920-х годов.</w:t>
            </w:r>
          </w:p>
          <w:p w:rsidR="004E6BB5" w:rsidRPr="00E4276E" w:rsidRDefault="004E6BB5" w:rsidP="006A6641">
            <w:pPr>
              <w:spacing w:after="0" w:line="240" w:lineRule="auto"/>
              <w:ind w:right="142"/>
              <w:rPr>
                <w:color w:val="000066"/>
                <w:sz w:val="28"/>
                <w:szCs w:val="28"/>
              </w:rPr>
            </w:pPr>
          </w:p>
          <w:p w:rsidR="004E6BB5" w:rsidRPr="00E4276E" w:rsidRDefault="004E6BB5" w:rsidP="006A6641">
            <w:pPr>
              <w:jc w:val="both"/>
              <w:rPr>
                <w:b/>
                <w:sz w:val="28"/>
                <w:szCs w:val="28"/>
                <w:lang w:val="el-GR"/>
              </w:rPr>
            </w:pPr>
            <w:r w:rsidRPr="00E4276E">
              <w:rPr>
                <w:noProof/>
                <w:lang w:eastAsia="ru-RU"/>
              </w:rPr>
              <w:drawing>
                <wp:inline distT="0" distB="0" distL="0" distR="0" wp14:anchorId="3D02A35E" wp14:editId="29422EB5">
                  <wp:extent cx="3209925" cy="1457325"/>
                  <wp:effectExtent l="0" t="0" r="9525" b="9525"/>
                  <wp:docPr id="30" name="Рисунок 30" descr="http://www.iefimerida.gr/sites/default/files/imagecache/node_image660/therisso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iefimerida.gr/sites/default/files/imagecache/node_image660/therisso66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9925" cy="1457325"/>
                          </a:xfrm>
                          <a:prstGeom prst="rect">
                            <a:avLst/>
                          </a:prstGeom>
                          <a:noFill/>
                          <a:ln>
                            <a:noFill/>
                          </a:ln>
                        </pic:spPr>
                      </pic:pic>
                    </a:graphicData>
                  </a:graphic>
                </wp:inline>
              </w:drawing>
            </w:r>
            <w:r w:rsidRPr="00E4276E">
              <w:rPr>
                <w:noProof/>
                <w:lang w:eastAsia="ru-RU"/>
              </w:rPr>
              <w:drawing>
                <wp:inline distT="0" distB="0" distL="0" distR="0" wp14:anchorId="6B069C42" wp14:editId="77A58D41">
                  <wp:extent cx="1447800" cy="1581150"/>
                  <wp:effectExtent l="0" t="0" r="0" b="0"/>
                  <wp:docPr id="29" name="Рисунок 29" descr="http://www.tovima.gr/oldPhotos/franklin/82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tovima.gr/oldPhotos/franklin/821028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1581150"/>
                          </a:xfrm>
                          <a:prstGeom prst="rect">
                            <a:avLst/>
                          </a:prstGeom>
                          <a:noFill/>
                          <a:ln>
                            <a:noFill/>
                          </a:ln>
                        </pic:spPr>
                      </pic:pic>
                    </a:graphicData>
                  </a:graphic>
                </wp:inline>
              </w:drawing>
            </w:r>
          </w:p>
          <w:p w:rsidR="004E6BB5" w:rsidRPr="00E4276E" w:rsidRDefault="004E6BB5" w:rsidP="006A6641">
            <w:pPr>
              <w:spacing w:after="0" w:line="240" w:lineRule="auto"/>
              <w:ind w:right="142"/>
              <w:rPr>
                <w:color w:val="000066"/>
                <w:sz w:val="28"/>
                <w:szCs w:val="28"/>
              </w:rPr>
            </w:pPr>
          </w:p>
        </w:tc>
      </w:tr>
      <w:tr w:rsidR="004E6BB5" w:rsidRPr="00E4276E" w:rsidTr="006A6641">
        <w:trPr>
          <w:trHeight w:val="707"/>
        </w:trPr>
        <w:tc>
          <w:tcPr>
            <w:tcW w:w="909" w:type="dxa"/>
            <w:shd w:val="clear" w:color="auto" w:fill="auto"/>
          </w:tcPr>
          <w:p w:rsidR="004E6BB5" w:rsidRPr="00E4276E" w:rsidRDefault="004E6BB5" w:rsidP="006A6641">
            <w:pPr>
              <w:spacing w:after="0" w:line="240" w:lineRule="auto"/>
              <w:ind w:right="142"/>
              <w:jc w:val="both"/>
              <w:rPr>
                <w:b/>
                <w:color w:val="000066"/>
                <w:sz w:val="28"/>
                <w:szCs w:val="28"/>
              </w:rPr>
            </w:pPr>
            <w:r w:rsidRPr="00E4276E">
              <w:rPr>
                <w:b/>
                <w:color w:val="000066"/>
                <w:sz w:val="28"/>
                <w:szCs w:val="28"/>
              </w:rPr>
              <w:lastRenderedPageBreak/>
              <w:t>18.00</w:t>
            </w:r>
          </w:p>
        </w:tc>
        <w:tc>
          <w:tcPr>
            <w:tcW w:w="8730" w:type="dxa"/>
            <w:shd w:val="clear" w:color="auto" w:fill="auto"/>
          </w:tcPr>
          <w:p w:rsidR="004E6BB5" w:rsidRPr="00E4276E" w:rsidRDefault="004E6BB5" w:rsidP="006A6641">
            <w:pPr>
              <w:spacing w:after="0" w:line="240" w:lineRule="auto"/>
              <w:ind w:right="142"/>
              <w:rPr>
                <w:color w:val="000066"/>
                <w:sz w:val="28"/>
                <w:szCs w:val="28"/>
              </w:rPr>
            </w:pPr>
            <w:r w:rsidRPr="00E4276E">
              <w:rPr>
                <w:b/>
                <w:color w:val="000066"/>
                <w:sz w:val="28"/>
                <w:szCs w:val="28"/>
              </w:rPr>
              <w:t xml:space="preserve">Звучание античных инструментов. Музыкально-поэтический вечер: Лекция-концерт </w:t>
            </w:r>
            <w:r w:rsidRPr="00E4276E">
              <w:rPr>
                <w:rFonts w:eastAsia="MS Gothic"/>
                <w:b/>
                <w:bCs/>
                <w:i/>
                <w:color w:val="C00000"/>
                <w:kern w:val="28"/>
                <w:sz w:val="28"/>
                <w:szCs w:val="28"/>
              </w:rPr>
              <w:t>«Звучание лиры Аполлона: теория и практика древнегреческой музыки»</w:t>
            </w:r>
            <w:r w:rsidRPr="00E4276E">
              <w:rPr>
                <w:rFonts w:eastAsia="MS Gothic"/>
                <w:bCs/>
                <w:color w:val="000066"/>
                <w:kern w:val="28"/>
                <w:sz w:val="28"/>
                <w:szCs w:val="28"/>
              </w:rPr>
              <w:t>,</w:t>
            </w:r>
          </w:p>
          <w:p w:rsidR="004E6BB5" w:rsidRPr="00E4276E" w:rsidRDefault="004E6BB5" w:rsidP="006A6641">
            <w:pPr>
              <w:spacing w:after="0" w:line="240" w:lineRule="auto"/>
              <w:ind w:right="142"/>
              <w:rPr>
                <w:i/>
                <w:color w:val="000066"/>
                <w:sz w:val="28"/>
                <w:szCs w:val="28"/>
              </w:rPr>
            </w:pPr>
            <w:r w:rsidRPr="00E4276E">
              <w:rPr>
                <w:i/>
                <w:color w:val="000066"/>
                <w:sz w:val="28"/>
                <w:szCs w:val="28"/>
              </w:rPr>
              <w:t>Большой конференц-зал, 1 этаж</w:t>
            </w:r>
          </w:p>
          <w:p w:rsidR="004E6BB5" w:rsidRPr="00E4276E" w:rsidRDefault="004E6BB5" w:rsidP="006A6641">
            <w:pPr>
              <w:spacing w:after="0" w:line="240" w:lineRule="auto"/>
              <w:ind w:right="142"/>
              <w:rPr>
                <w:color w:val="000066"/>
                <w:sz w:val="28"/>
                <w:szCs w:val="28"/>
              </w:rPr>
            </w:pPr>
            <w:r w:rsidRPr="00E4276E">
              <w:rPr>
                <w:b/>
                <w:color w:val="000066"/>
                <w:sz w:val="28"/>
                <w:szCs w:val="28"/>
              </w:rPr>
              <w:t xml:space="preserve">Никос </w:t>
            </w:r>
            <w:proofErr w:type="spellStart"/>
            <w:r w:rsidRPr="00E4276E">
              <w:rPr>
                <w:b/>
                <w:color w:val="000066"/>
                <w:sz w:val="28"/>
                <w:szCs w:val="28"/>
              </w:rPr>
              <w:t>Ксантулис</w:t>
            </w:r>
            <w:proofErr w:type="spellEnd"/>
            <w:r w:rsidRPr="00E4276E">
              <w:rPr>
                <w:color w:val="000066"/>
                <w:sz w:val="28"/>
                <w:szCs w:val="28"/>
              </w:rPr>
              <w:t xml:space="preserve">, </w:t>
            </w:r>
            <w:proofErr w:type="spellStart"/>
            <w:r w:rsidRPr="00E4276E">
              <w:rPr>
                <w:color w:val="000066"/>
                <w:sz w:val="28"/>
                <w:szCs w:val="28"/>
              </w:rPr>
              <w:t>д.филос.н</w:t>
            </w:r>
            <w:proofErr w:type="spellEnd"/>
            <w:r w:rsidRPr="00E4276E">
              <w:rPr>
                <w:color w:val="000066"/>
                <w:sz w:val="28"/>
                <w:szCs w:val="28"/>
              </w:rPr>
              <w:t>., композитор, профессор Афинской Консерватории</w:t>
            </w:r>
          </w:p>
          <w:p w:rsidR="004E6BB5" w:rsidRPr="00E4276E" w:rsidRDefault="004E6BB5" w:rsidP="006A6641">
            <w:pPr>
              <w:spacing w:after="0" w:line="240" w:lineRule="auto"/>
              <w:ind w:right="142"/>
              <w:rPr>
                <w:color w:val="000066"/>
                <w:sz w:val="28"/>
                <w:szCs w:val="28"/>
                <w:lang w:val="el-GR"/>
              </w:rPr>
            </w:pPr>
            <w:r w:rsidRPr="00E4276E">
              <w:rPr>
                <w:b/>
                <w:i/>
                <w:noProof/>
                <w:color w:val="FFFFFF"/>
                <w:sz w:val="24"/>
                <w:szCs w:val="24"/>
                <w:lang w:eastAsia="ru-RU"/>
              </w:rPr>
              <w:drawing>
                <wp:inline distT="0" distB="0" distL="0" distR="0">
                  <wp:extent cx="2657475" cy="1114425"/>
                  <wp:effectExtent l="0" t="0" r="9525" b="9525"/>
                  <wp:docPr id="28" name="Рисунок 2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7475" cy="1114425"/>
                          </a:xfrm>
                          <a:prstGeom prst="rect">
                            <a:avLst/>
                          </a:prstGeom>
                          <a:noFill/>
                          <a:ln>
                            <a:noFill/>
                          </a:ln>
                        </pic:spPr>
                      </pic:pic>
                    </a:graphicData>
                  </a:graphic>
                </wp:inline>
              </w:drawing>
            </w:r>
            <w:r w:rsidRPr="00E4276E">
              <w:rPr>
                <w:b/>
                <w:i/>
                <w:color w:val="FFFFFF"/>
                <w:sz w:val="24"/>
                <w:szCs w:val="24"/>
                <w:lang w:val="el-GR"/>
              </w:rPr>
              <w:t xml:space="preserve"> </w:t>
            </w:r>
            <w:r w:rsidRPr="00E4276E">
              <w:rPr>
                <w:b/>
                <w:noProof/>
                <w:color w:val="002060"/>
                <w:sz w:val="28"/>
                <w:szCs w:val="28"/>
                <w:lang w:eastAsia="ru-RU"/>
              </w:rPr>
              <w:drawing>
                <wp:inline distT="0" distB="0" distL="0" distR="0">
                  <wp:extent cx="2381250" cy="1571625"/>
                  <wp:effectExtent l="0" t="0" r="0" b="9525"/>
                  <wp:docPr id="27" name="Рисунок 27" descr="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rsidR="004E6BB5" w:rsidRPr="00E4276E" w:rsidRDefault="004E6BB5" w:rsidP="006A6641">
            <w:pPr>
              <w:spacing w:after="0" w:line="240" w:lineRule="auto"/>
              <w:ind w:right="142"/>
              <w:rPr>
                <w:color w:val="000066"/>
                <w:sz w:val="28"/>
                <w:szCs w:val="28"/>
              </w:rPr>
            </w:pPr>
          </w:p>
        </w:tc>
      </w:tr>
      <w:tr w:rsidR="004E6BB5" w:rsidRPr="00E4276E" w:rsidTr="006A6641">
        <w:trPr>
          <w:trHeight w:val="521"/>
        </w:trPr>
        <w:tc>
          <w:tcPr>
            <w:tcW w:w="909" w:type="dxa"/>
            <w:shd w:val="clear" w:color="auto" w:fill="auto"/>
          </w:tcPr>
          <w:p w:rsidR="004E6BB5" w:rsidRPr="00E4276E" w:rsidRDefault="004E6BB5" w:rsidP="006A6641">
            <w:pPr>
              <w:spacing w:after="0" w:line="240" w:lineRule="auto"/>
              <w:ind w:right="142"/>
              <w:jc w:val="both"/>
              <w:rPr>
                <w:b/>
                <w:color w:val="000066"/>
                <w:sz w:val="28"/>
                <w:szCs w:val="28"/>
              </w:rPr>
            </w:pPr>
            <w:r w:rsidRPr="00E4276E">
              <w:rPr>
                <w:b/>
                <w:color w:val="000066"/>
                <w:sz w:val="28"/>
                <w:szCs w:val="28"/>
              </w:rPr>
              <w:t>19.00</w:t>
            </w:r>
          </w:p>
        </w:tc>
        <w:tc>
          <w:tcPr>
            <w:tcW w:w="8730" w:type="dxa"/>
            <w:shd w:val="clear" w:color="auto" w:fill="auto"/>
          </w:tcPr>
          <w:p w:rsidR="004E6BB5" w:rsidRPr="00E4276E" w:rsidRDefault="004E6BB5" w:rsidP="006A6641">
            <w:pPr>
              <w:spacing w:after="0" w:line="240" w:lineRule="auto"/>
              <w:ind w:right="142"/>
              <w:rPr>
                <w:color w:val="000066"/>
                <w:sz w:val="28"/>
                <w:szCs w:val="28"/>
              </w:rPr>
            </w:pPr>
            <w:r w:rsidRPr="00E4276E">
              <w:rPr>
                <w:b/>
                <w:color w:val="000066"/>
                <w:sz w:val="28"/>
                <w:szCs w:val="28"/>
              </w:rPr>
              <w:t>Торжественный концерт</w:t>
            </w:r>
            <w:r w:rsidRPr="00E4276E">
              <w:rPr>
                <w:color w:val="000066"/>
                <w:sz w:val="28"/>
                <w:szCs w:val="28"/>
              </w:rPr>
              <w:t xml:space="preserve"> </w:t>
            </w:r>
            <w:r w:rsidRPr="00E4276E">
              <w:rPr>
                <w:rFonts w:eastAsia="MS Gothic"/>
                <w:b/>
                <w:bCs/>
                <w:i/>
                <w:color w:val="C00000"/>
                <w:kern w:val="28"/>
                <w:sz w:val="28"/>
                <w:szCs w:val="28"/>
              </w:rPr>
              <w:t xml:space="preserve"> «Вдоль по морю, морю синему..»</w:t>
            </w:r>
          </w:p>
          <w:p w:rsidR="004E6BB5" w:rsidRPr="00E4276E" w:rsidRDefault="004E6BB5" w:rsidP="006A6641">
            <w:pPr>
              <w:spacing w:after="0" w:line="240" w:lineRule="auto"/>
              <w:ind w:right="142"/>
              <w:rPr>
                <w:i/>
                <w:color w:val="000066"/>
                <w:sz w:val="28"/>
                <w:szCs w:val="28"/>
              </w:rPr>
            </w:pPr>
            <w:r w:rsidRPr="00E4276E">
              <w:rPr>
                <w:i/>
                <w:color w:val="000066"/>
                <w:sz w:val="28"/>
                <w:szCs w:val="28"/>
              </w:rPr>
              <w:t>Большой конференц-зал, 1 этаж</w:t>
            </w:r>
          </w:p>
          <w:p w:rsidR="004E6BB5" w:rsidRPr="00E4276E" w:rsidRDefault="004E6BB5" w:rsidP="006A6641">
            <w:pPr>
              <w:spacing w:after="0" w:line="240" w:lineRule="auto"/>
              <w:ind w:right="142"/>
              <w:jc w:val="both"/>
              <w:rPr>
                <w:color w:val="000066"/>
                <w:sz w:val="28"/>
                <w:szCs w:val="28"/>
              </w:rPr>
            </w:pPr>
            <w:r w:rsidRPr="00E4276E">
              <w:rPr>
                <w:color w:val="000066"/>
                <w:sz w:val="28"/>
                <w:szCs w:val="28"/>
              </w:rPr>
              <w:t>Вокально-Танцевальный коллектив Греческого Культурного Центра, отмечающий в 2016 году 10-летний юбилей.</w:t>
            </w:r>
          </w:p>
          <w:p w:rsidR="004E6BB5" w:rsidRPr="00E4276E" w:rsidRDefault="004E6BB5" w:rsidP="006A6641">
            <w:pPr>
              <w:spacing w:after="0" w:line="240" w:lineRule="auto"/>
              <w:ind w:right="142"/>
              <w:jc w:val="both"/>
              <w:rPr>
                <w:sz w:val="28"/>
                <w:szCs w:val="28"/>
              </w:rPr>
            </w:pPr>
            <w:r w:rsidRPr="00E4276E">
              <w:rPr>
                <w:rFonts w:eastAsia="MS Gothic"/>
                <w:bCs/>
                <w:noProof/>
                <w:color w:val="000066"/>
                <w:kern w:val="28"/>
                <w:sz w:val="28"/>
                <w:szCs w:val="28"/>
                <w:lang w:eastAsia="ru-RU"/>
              </w:rPr>
              <w:drawing>
                <wp:inline distT="0" distB="0" distL="0" distR="0">
                  <wp:extent cx="2400300" cy="1571625"/>
                  <wp:effectExtent l="0" t="0" r="0" b="9525"/>
                  <wp:docPr id="26" name="Рисунок 26" descr="_000524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0005246_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0300" cy="1571625"/>
                          </a:xfrm>
                          <a:prstGeom prst="rect">
                            <a:avLst/>
                          </a:prstGeom>
                          <a:noFill/>
                          <a:ln>
                            <a:noFill/>
                          </a:ln>
                        </pic:spPr>
                      </pic:pic>
                    </a:graphicData>
                  </a:graphic>
                </wp:inline>
              </w:drawing>
            </w:r>
            <w:r w:rsidRPr="00E4276E">
              <w:rPr>
                <w:rFonts w:eastAsia="MS Gothic"/>
                <w:bCs/>
                <w:color w:val="000066"/>
                <w:kern w:val="28"/>
                <w:sz w:val="28"/>
                <w:szCs w:val="28"/>
              </w:rPr>
              <w:t xml:space="preserve"> </w:t>
            </w:r>
            <w:r w:rsidRPr="00E4276E">
              <w:rPr>
                <w:rFonts w:eastAsia="MS Gothic"/>
                <w:bCs/>
                <w:noProof/>
                <w:color w:val="000066"/>
                <w:kern w:val="28"/>
                <w:sz w:val="28"/>
                <w:szCs w:val="28"/>
                <w:lang w:eastAsia="ru-RU"/>
              </w:rPr>
              <w:drawing>
                <wp:inline distT="0" distB="0" distL="0" distR="0">
                  <wp:extent cx="2305050" cy="1571625"/>
                  <wp:effectExtent l="0" t="0" r="0" b="9525"/>
                  <wp:docPr id="22" name="Рисунок 22" descr="116091330_lar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6091330_large_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5050" cy="1571625"/>
                          </a:xfrm>
                          <a:prstGeom prst="rect">
                            <a:avLst/>
                          </a:prstGeom>
                          <a:noFill/>
                          <a:ln>
                            <a:noFill/>
                          </a:ln>
                        </pic:spPr>
                      </pic:pic>
                    </a:graphicData>
                  </a:graphic>
                </wp:inline>
              </w:drawing>
            </w:r>
          </w:p>
        </w:tc>
      </w:tr>
    </w:tbl>
    <w:p w:rsidR="004E6BB5" w:rsidRPr="00E4276E" w:rsidRDefault="004E6BB5" w:rsidP="004E6BB5">
      <w:pPr>
        <w:shd w:val="clear" w:color="auto" w:fill="FFFFFF"/>
        <w:rPr>
          <w:b/>
          <w:color w:val="002060"/>
          <w:shd w:val="clear" w:color="auto" w:fill="FFFFFF"/>
        </w:rPr>
      </w:pPr>
    </w:p>
    <w:p w:rsidR="004E6BB5" w:rsidRPr="00E4276E" w:rsidRDefault="004E6BB5" w:rsidP="004E6BB5">
      <w:pPr>
        <w:shd w:val="clear" w:color="auto" w:fill="FFFFFF"/>
        <w:spacing w:after="0" w:line="240" w:lineRule="auto"/>
        <w:ind w:firstLine="708"/>
        <w:jc w:val="center"/>
        <w:rPr>
          <w:rFonts w:eastAsia="Times New Roman"/>
          <w:color w:val="002060"/>
          <w:sz w:val="24"/>
          <w:szCs w:val="24"/>
          <w:lang w:val="el-GR"/>
        </w:rPr>
      </w:pPr>
      <w:r w:rsidRPr="00E4276E">
        <w:rPr>
          <w:rFonts w:eastAsia="Times New Roman"/>
          <w:noProof/>
          <w:color w:val="002060"/>
          <w:sz w:val="24"/>
          <w:szCs w:val="24"/>
          <w:lang w:eastAsia="ru-RU"/>
        </w:rPr>
        <w:drawing>
          <wp:inline distT="0" distB="0" distL="0" distR="0" wp14:anchorId="13789662" wp14:editId="142DFBD4">
            <wp:extent cx="866775" cy="6953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pic:spPr>
                </pic:pic>
              </a:graphicData>
            </a:graphic>
          </wp:inline>
        </w:drawing>
      </w:r>
      <w:r w:rsidRPr="00E4276E">
        <w:rPr>
          <w:rFonts w:eastAsia="Times New Roman"/>
          <w:color w:val="002060"/>
          <w:sz w:val="24"/>
          <w:szCs w:val="24"/>
        </w:rPr>
        <w:t xml:space="preserve">        </w:t>
      </w:r>
      <w:r w:rsidRPr="00E4276E">
        <w:rPr>
          <w:rFonts w:eastAsia="Times New Roman"/>
          <w:noProof/>
          <w:color w:val="002060"/>
          <w:sz w:val="24"/>
          <w:szCs w:val="24"/>
          <w:lang w:eastAsia="ru-RU"/>
        </w:rPr>
        <w:drawing>
          <wp:inline distT="0" distB="0" distL="0" distR="0">
            <wp:extent cx="866775" cy="6953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pic:spPr>
                </pic:pic>
              </a:graphicData>
            </a:graphic>
          </wp:inline>
        </w:drawing>
      </w:r>
      <w:r w:rsidRPr="00E4276E">
        <w:rPr>
          <w:rFonts w:eastAsia="Times New Roman"/>
          <w:color w:val="002060"/>
          <w:sz w:val="24"/>
          <w:szCs w:val="24"/>
        </w:rPr>
        <w:t xml:space="preserve">       </w:t>
      </w:r>
      <w:r w:rsidRPr="00E4276E">
        <w:rPr>
          <w:rFonts w:eastAsia="Times New Roman"/>
          <w:noProof/>
          <w:color w:val="002060"/>
          <w:sz w:val="24"/>
          <w:szCs w:val="24"/>
          <w:lang w:eastAsia="ru-RU"/>
        </w:rPr>
        <w:drawing>
          <wp:inline distT="0" distB="0" distL="0" distR="0">
            <wp:extent cx="866775" cy="6953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695325"/>
                    </a:xfrm>
                    <a:prstGeom prst="rect">
                      <a:avLst/>
                    </a:prstGeom>
                    <a:noFill/>
                  </pic:spPr>
                </pic:pic>
              </a:graphicData>
            </a:graphic>
          </wp:inline>
        </w:drawing>
      </w:r>
    </w:p>
    <w:p w:rsidR="00342EFF" w:rsidRPr="00E4276E" w:rsidRDefault="00342EFF" w:rsidP="00342EFF">
      <w:pPr>
        <w:spacing w:line="276" w:lineRule="auto"/>
        <w:jc w:val="both"/>
        <w:rPr>
          <w:sz w:val="28"/>
          <w:szCs w:val="28"/>
          <w:lang w:val="el-GR"/>
        </w:rPr>
      </w:pPr>
    </w:p>
    <w:p w:rsidR="00FD1FB6" w:rsidRPr="00E4276E" w:rsidRDefault="0074546A" w:rsidP="0074546A">
      <w:pPr>
        <w:spacing w:line="276" w:lineRule="auto"/>
        <w:jc w:val="both"/>
        <w:rPr>
          <w:color w:val="002060"/>
          <w:sz w:val="28"/>
          <w:szCs w:val="28"/>
          <w:lang w:val="el-GR"/>
        </w:rPr>
      </w:pPr>
      <w:r>
        <w:rPr>
          <w:b/>
          <w:color w:val="000066"/>
          <w:sz w:val="28"/>
          <w:szCs w:val="28"/>
        </w:rPr>
        <w:tab/>
      </w:r>
      <w:r>
        <w:rPr>
          <w:b/>
          <w:color w:val="000066"/>
          <w:sz w:val="28"/>
          <w:szCs w:val="28"/>
        </w:rPr>
        <w:tab/>
      </w:r>
      <w:r>
        <w:rPr>
          <w:b/>
          <w:color w:val="000066"/>
          <w:sz w:val="28"/>
          <w:szCs w:val="28"/>
        </w:rPr>
        <w:tab/>
      </w:r>
      <w:r>
        <w:rPr>
          <w:b/>
          <w:color w:val="000066"/>
          <w:sz w:val="28"/>
          <w:szCs w:val="28"/>
        </w:rPr>
        <w:tab/>
      </w:r>
      <w:r>
        <w:rPr>
          <w:rFonts w:eastAsia="Times New Roman"/>
          <w:color w:val="002060"/>
          <w:sz w:val="24"/>
          <w:szCs w:val="24"/>
          <w:lang w:val="el-GR"/>
        </w:rPr>
        <w:t xml:space="preserve">   </w:t>
      </w:r>
    </w:p>
    <w:p w:rsidR="00FD1FB6" w:rsidRPr="00E4276E" w:rsidRDefault="00FD1FB6" w:rsidP="00FD1FB6">
      <w:pPr>
        <w:spacing w:line="276" w:lineRule="auto"/>
        <w:jc w:val="both"/>
        <w:rPr>
          <w:b/>
          <w:sz w:val="28"/>
          <w:szCs w:val="28"/>
          <w:lang w:val="el-GR"/>
        </w:rPr>
      </w:pPr>
      <w:r w:rsidRPr="00E4276E">
        <w:rPr>
          <w:noProof/>
          <w:lang w:eastAsia="ru-RU"/>
        </w:rPr>
        <w:drawing>
          <wp:inline distT="0" distB="0" distL="0" distR="0" wp14:anchorId="70AA068E" wp14:editId="45CA7A6F">
            <wp:extent cx="3927540" cy="1782362"/>
            <wp:effectExtent l="0" t="0" r="0" b="8890"/>
            <wp:docPr id="12" name="Рисунок 12" descr="http://www.iefimerida.gr/sites/default/files/imagecache/node_image660/therisso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efimerida.gr/sites/default/files/imagecache/node_image660/therisso66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75262" cy="1804019"/>
                    </a:xfrm>
                    <a:prstGeom prst="rect">
                      <a:avLst/>
                    </a:prstGeom>
                    <a:noFill/>
                    <a:ln>
                      <a:noFill/>
                    </a:ln>
                  </pic:spPr>
                </pic:pic>
              </a:graphicData>
            </a:graphic>
          </wp:inline>
        </w:drawing>
      </w:r>
      <w:r w:rsidRPr="00E4276E">
        <w:rPr>
          <w:noProof/>
          <w:lang w:eastAsia="ru-RU"/>
        </w:rPr>
        <w:drawing>
          <wp:inline distT="0" distB="0" distL="0" distR="0" wp14:anchorId="03C7D01E" wp14:editId="2387AF92">
            <wp:extent cx="1715071" cy="1875352"/>
            <wp:effectExtent l="0" t="0" r="0" b="0"/>
            <wp:docPr id="11" name="Рисунок 11" descr="http://www.tovima.gr/oldPhotos/franklin/82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ovima.gr/oldPhotos/franklin/821028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5384" cy="1908498"/>
                    </a:xfrm>
                    <a:prstGeom prst="rect">
                      <a:avLst/>
                    </a:prstGeom>
                    <a:noFill/>
                    <a:ln>
                      <a:noFill/>
                    </a:ln>
                  </pic:spPr>
                </pic:pic>
              </a:graphicData>
            </a:graphic>
          </wp:inline>
        </w:drawing>
      </w:r>
    </w:p>
    <w:p w:rsidR="00C3702E" w:rsidRPr="00E4276E" w:rsidRDefault="00C3702E" w:rsidP="00C3702E">
      <w:pPr>
        <w:spacing w:before="240" w:after="60" w:line="240" w:lineRule="auto"/>
        <w:jc w:val="center"/>
        <w:outlineLvl w:val="0"/>
        <w:rPr>
          <w:rFonts w:eastAsia="MS Gothic"/>
          <w:b/>
          <w:bCs/>
          <w:color w:val="000066"/>
          <w:kern w:val="28"/>
          <w:sz w:val="28"/>
          <w:szCs w:val="28"/>
          <w:lang w:val="x-none"/>
        </w:rPr>
      </w:pPr>
      <w:r w:rsidRPr="00E4276E">
        <w:rPr>
          <w:rFonts w:eastAsia="MS Gothic"/>
          <w:b/>
          <w:bCs/>
          <w:color w:val="000066"/>
          <w:kern w:val="28"/>
          <w:sz w:val="28"/>
          <w:szCs w:val="28"/>
          <w:lang w:val="el-GR"/>
        </w:rPr>
        <w:lastRenderedPageBreak/>
        <w:t>ΠΡΟΓΡΑΜΜΑ ΔΙΕΘΝΟΥΣ ΕΠΙΣΤΗΜΟΝΙΚΟΥ ΣΥΝΕΔΡΙΟΥ</w:t>
      </w:r>
      <w:r w:rsidRPr="00E4276E">
        <w:rPr>
          <w:rFonts w:eastAsia="MS Gothic"/>
          <w:b/>
          <w:bCs/>
          <w:color w:val="000066"/>
          <w:kern w:val="28"/>
          <w:sz w:val="28"/>
          <w:szCs w:val="28"/>
          <w:lang w:val="x-none"/>
        </w:rPr>
        <w:t xml:space="preserve">   </w:t>
      </w:r>
    </w:p>
    <w:p w:rsidR="00C3702E" w:rsidRPr="00E4276E" w:rsidRDefault="00C3702E" w:rsidP="00C3702E">
      <w:pPr>
        <w:spacing w:before="240" w:after="60" w:line="240" w:lineRule="auto"/>
        <w:jc w:val="center"/>
        <w:outlineLvl w:val="0"/>
        <w:rPr>
          <w:rFonts w:eastAsia="MS Gothic"/>
          <w:b/>
          <w:bCs/>
          <w:color w:val="000066"/>
          <w:kern w:val="28"/>
          <w:sz w:val="28"/>
          <w:szCs w:val="28"/>
          <w:lang w:val="el-GR"/>
        </w:rPr>
      </w:pPr>
      <w:r w:rsidRPr="00E4276E">
        <w:rPr>
          <w:rFonts w:eastAsia="MS Gothic"/>
          <w:b/>
          <w:bCs/>
          <w:color w:val="000066"/>
          <w:kern w:val="28"/>
          <w:sz w:val="28"/>
          <w:szCs w:val="28"/>
          <w:u w:val="single"/>
          <w:lang w:val="el-GR"/>
        </w:rPr>
        <w:t>«Η ιστορία της Ελλάδας στην Ιστορική Σχολή του Κρατικού Πανεπιστημίου Μόσχας "</w:t>
      </w:r>
      <w:proofErr w:type="spellStart"/>
      <w:r w:rsidRPr="00E4276E">
        <w:rPr>
          <w:rFonts w:eastAsia="MS Gothic"/>
          <w:b/>
          <w:bCs/>
          <w:color w:val="000066"/>
          <w:kern w:val="28"/>
          <w:sz w:val="28"/>
          <w:szCs w:val="28"/>
          <w:u w:val="single"/>
          <w:lang w:val="en-US"/>
        </w:rPr>
        <w:t>Lomonosov</w:t>
      </w:r>
      <w:proofErr w:type="spellEnd"/>
      <w:r w:rsidRPr="00E4276E">
        <w:rPr>
          <w:rFonts w:eastAsia="MS Gothic"/>
          <w:b/>
          <w:bCs/>
          <w:color w:val="000066"/>
          <w:kern w:val="28"/>
          <w:sz w:val="28"/>
          <w:szCs w:val="28"/>
          <w:u w:val="single"/>
          <w:lang w:val="el-GR"/>
        </w:rPr>
        <w:t>"</w:t>
      </w:r>
      <w:r w:rsidRPr="00E4276E">
        <w:rPr>
          <w:rFonts w:eastAsia="MS Gothic"/>
          <w:b/>
          <w:bCs/>
          <w:color w:val="000066"/>
          <w:kern w:val="28"/>
          <w:sz w:val="28"/>
          <w:szCs w:val="28"/>
          <w:u w:val="single"/>
          <w:lang w:val="x-none"/>
        </w:rPr>
        <w:t xml:space="preserve">: </w:t>
      </w:r>
      <w:r w:rsidRPr="00E4276E">
        <w:rPr>
          <w:rFonts w:eastAsia="MS Gothic"/>
          <w:b/>
          <w:bCs/>
          <w:color w:val="000066"/>
          <w:kern w:val="28"/>
          <w:sz w:val="28"/>
          <w:szCs w:val="28"/>
          <w:u w:val="single"/>
          <w:lang w:val="el-GR"/>
        </w:rPr>
        <w:t>αρχαιότητα, μεσαίωνας, νεότεροι, νεότατοι χρόνοι»</w:t>
      </w:r>
      <w:r w:rsidRPr="00E4276E">
        <w:rPr>
          <w:rFonts w:eastAsia="MS Gothic"/>
          <w:b/>
          <w:bCs/>
          <w:color w:val="000066"/>
          <w:kern w:val="28"/>
          <w:sz w:val="28"/>
          <w:szCs w:val="28"/>
          <w:lang w:val="el-GR"/>
        </w:rPr>
        <w:t xml:space="preserve"> Παρασκευή, 18 Νομεβρίου 2016</w:t>
      </w:r>
    </w:p>
    <w:tbl>
      <w:tblPr>
        <w:tblpPr w:leftFromText="180" w:rightFromText="180" w:vertAnchor="text" w:tblpXSpec="righ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8650"/>
      </w:tblGrid>
      <w:tr w:rsidR="00C3702E" w:rsidRPr="00A16E59" w:rsidTr="006A6641">
        <w:trPr>
          <w:trHeight w:val="554"/>
        </w:trPr>
        <w:tc>
          <w:tcPr>
            <w:tcW w:w="909" w:type="dxa"/>
            <w:shd w:val="clear" w:color="auto" w:fill="auto"/>
          </w:tcPr>
          <w:p w:rsidR="00C3702E" w:rsidRPr="00E4276E" w:rsidRDefault="00C3702E" w:rsidP="006A6641">
            <w:pPr>
              <w:spacing w:after="0" w:line="240" w:lineRule="auto"/>
              <w:ind w:right="142"/>
              <w:jc w:val="right"/>
              <w:rPr>
                <w:b/>
                <w:color w:val="000066"/>
                <w:sz w:val="28"/>
                <w:szCs w:val="28"/>
              </w:rPr>
            </w:pPr>
            <w:r w:rsidRPr="00E4276E">
              <w:rPr>
                <w:b/>
                <w:color w:val="000066"/>
                <w:sz w:val="28"/>
                <w:szCs w:val="28"/>
              </w:rPr>
              <w:t xml:space="preserve">09.45 </w:t>
            </w:r>
          </w:p>
          <w:p w:rsidR="00C3702E" w:rsidRPr="00E4276E" w:rsidRDefault="00C3702E" w:rsidP="006A6641">
            <w:pPr>
              <w:spacing w:after="0" w:line="240" w:lineRule="auto"/>
              <w:ind w:right="142"/>
              <w:jc w:val="right"/>
              <w:rPr>
                <w:b/>
                <w:color w:val="000066"/>
                <w:sz w:val="28"/>
                <w:szCs w:val="28"/>
              </w:rPr>
            </w:pPr>
          </w:p>
        </w:tc>
        <w:tc>
          <w:tcPr>
            <w:tcW w:w="8730" w:type="dxa"/>
            <w:shd w:val="clear" w:color="auto" w:fill="auto"/>
          </w:tcPr>
          <w:p w:rsidR="00C3702E" w:rsidRPr="00E4276E" w:rsidRDefault="00C3702E" w:rsidP="006A6641">
            <w:pPr>
              <w:spacing w:line="240" w:lineRule="auto"/>
              <w:rPr>
                <w:color w:val="000066"/>
                <w:sz w:val="28"/>
                <w:szCs w:val="28"/>
                <w:lang w:val="el-GR"/>
              </w:rPr>
            </w:pPr>
            <w:r w:rsidRPr="00E4276E">
              <w:rPr>
                <w:b/>
                <w:color w:val="000066"/>
                <w:sz w:val="28"/>
                <w:szCs w:val="28"/>
                <w:lang w:val="el-GR"/>
              </w:rPr>
              <w:t>Καταχώρηση συμμετεχόντων.</w:t>
            </w:r>
            <w:r w:rsidRPr="00E4276E">
              <w:rPr>
                <w:color w:val="000066"/>
                <w:sz w:val="28"/>
                <w:szCs w:val="28"/>
                <w:lang w:val="el-GR"/>
              </w:rPr>
              <w:t xml:space="preserve"> </w:t>
            </w:r>
            <w:r w:rsidRPr="00E4276E">
              <w:rPr>
                <w:i/>
                <w:color w:val="000066"/>
                <w:sz w:val="28"/>
                <w:szCs w:val="28"/>
                <w:lang w:val="el-GR"/>
              </w:rPr>
              <w:t xml:space="preserve">Αίθουσα επιστημονικού συμβουλίου № </w:t>
            </w:r>
            <w:r w:rsidRPr="00E4276E">
              <w:rPr>
                <w:i/>
                <w:color w:val="000066"/>
                <w:sz w:val="28"/>
                <w:szCs w:val="28"/>
              </w:rPr>
              <w:t>А</w:t>
            </w:r>
            <w:r w:rsidRPr="00E4276E">
              <w:rPr>
                <w:i/>
                <w:color w:val="000066"/>
                <w:sz w:val="28"/>
                <w:szCs w:val="28"/>
                <w:lang w:val="el-GR"/>
              </w:rPr>
              <w:t>-418</w:t>
            </w:r>
          </w:p>
        </w:tc>
      </w:tr>
      <w:tr w:rsidR="00C3702E" w:rsidRPr="00A16E59" w:rsidTr="006A6641">
        <w:trPr>
          <w:trHeight w:val="748"/>
        </w:trPr>
        <w:tc>
          <w:tcPr>
            <w:tcW w:w="909" w:type="dxa"/>
            <w:shd w:val="clear" w:color="auto" w:fill="auto"/>
          </w:tcPr>
          <w:p w:rsidR="00C3702E" w:rsidRPr="00E4276E" w:rsidRDefault="00C3702E" w:rsidP="006A6641">
            <w:pPr>
              <w:spacing w:after="0" w:line="240" w:lineRule="auto"/>
              <w:ind w:right="142"/>
              <w:rPr>
                <w:b/>
                <w:color w:val="000066"/>
                <w:sz w:val="28"/>
                <w:szCs w:val="28"/>
              </w:rPr>
            </w:pPr>
            <w:r w:rsidRPr="00E4276E">
              <w:rPr>
                <w:b/>
                <w:color w:val="000066"/>
                <w:sz w:val="28"/>
                <w:szCs w:val="28"/>
              </w:rPr>
              <w:t>10.00</w:t>
            </w:r>
          </w:p>
        </w:tc>
        <w:tc>
          <w:tcPr>
            <w:tcW w:w="8730" w:type="dxa"/>
            <w:shd w:val="clear" w:color="auto" w:fill="auto"/>
          </w:tcPr>
          <w:p w:rsidR="00C3702E" w:rsidRPr="00E4276E" w:rsidRDefault="00C3702E" w:rsidP="006A6641">
            <w:pPr>
              <w:spacing w:after="0" w:line="240" w:lineRule="auto"/>
              <w:ind w:right="142"/>
              <w:rPr>
                <w:b/>
                <w:color w:val="000066"/>
                <w:sz w:val="28"/>
                <w:szCs w:val="28"/>
              </w:rPr>
            </w:pPr>
            <w:r w:rsidRPr="00E4276E">
              <w:rPr>
                <w:b/>
                <w:color w:val="000066"/>
                <w:sz w:val="28"/>
                <w:szCs w:val="28"/>
                <w:lang w:val="el-GR"/>
              </w:rPr>
              <w:t>Εγκαίνια</w:t>
            </w:r>
            <w:r w:rsidRPr="00E4276E">
              <w:rPr>
                <w:b/>
                <w:color w:val="000066"/>
                <w:sz w:val="28"/>
                <w:szCs w:val="28"/>
              </w:rPr>
              <w:t xml:space="preserve"> </w:t>
            </w:r>
            <w:r w:rsidRPr="00E4276E">
              <w:rPr>
                <w:b/>
                <w:color w:val="000066"/>
                <w:sz w:val="28"/>
                <w:szCs w:val="28"/>
                <w:lang w:val="el-GR"/>
              </w:rPr>
              <w:t>εκθέσεων</w:t>
            </w:r>
            <w:r w:rsidRPr="00E4276E">
              <w:rPr>
                <w:b/>
                <w:color w:val="000066"/>
                <w:sz w:val="28"/>
                <w:szCs w:val="28"/>
              </w:rPr>
              <w:t xml:space="preserve">. </w:t>
            </w:r>
          </w:p>
          <w:p w:rsidR="00C3702E" w:rsidRPr="00E4276E" w:rsidRDefault="00C3702E" w:rsidP="00C3702E">
            <w:pPr>
              <w:numPr>
                <w:ilvl w:val="0"/>
                <w:numId w:val="22"/>
              </w:numPr>
              <w:spacing w:after="0" w:line="240" w:lineRule="auto"/>
              <w:ind w:right="142"/>
              <w:contextualSpacing/>
              <w:rPr>
                <w:color w:val="002060"/>
                <w:sz w:val="28"/>
                <w:szCs w:val="28"/>
                <w:lang w:val="el-GR"/>
              </w:rPr>
            </w:pPr>
            <w:r w:rsidRPr="00E4276E">
              <w:rPr>
                <w:color w:val="002060"/>
                <w:sz w:val="28"/>
                <w:szCs w:val="28"/>
                <w:lang w:val="el-GR"/>
              </w:rPr>
              <w:t xml:space="preserve">Έκθεση φωτογραφίας  </w:t>
            </w:r>
            <w:r w:rsidRPr="00E4276E">
              <w:rPr>
                <w:i/>
                <w:color w:val="002060"/>
                <w:sz w:val="28"/>
                <w:szCs w:val="28"/>
                <w:lang w:val="el-GR"/>
              </w:rPr>
              <w:t>«Ελλάδα: στιγμές προσωπικής ευτυχίας»</w:t>
            </w:r>
            <w:r w:rsidRPr="00E4276E">
              <w:rPr>
                <w:color w:val="002060"/>
                <w:sz w:val="28"/>
                <w:szCs w:val="28"/>
                <w:lang w:val="el-GR"/>
              </w:rPr>
              <w:t xml:space="preserve">, </w:t>
            </w:r>
          </w:p>
          <w:p w:rsidR="00C3702E" w:rsidRPr="00E4276E" w:rsidRDefault="00C3702E" w:rsidP="00C3702E">
            <w:pPr>
              <w:numPr>
                <w:ilvl w:val="0"/>
                <w:numId w:val="22"/>
              </w:numPr>
              <w:spacing w:after="0" w:line="240" w:lineRule="auto"/>
              <w:ind w:right="142"/>
              <w:contextualSpacing/>
              <w:jc w:val="both"/>
              <w:rPr>
                <w:color w:val="002060"/>
                <w:sz w:val="28"/>
                <w:szCs w:val="28"/>
                <w:lang w:val="el-GR"/>
              </w:rPr>
            </w:pPr>
            <w:r w:rsidRPr="00E4276E">
              <w:rPr>
                <w:color w:val="002060"/>
                <w:sz w:val="28"/>
                <w:szCs w:val="28"/>
                <w:lang w:val="el-GR"/>
              </w:rPr>
              <w:t xml:space="preserve">Έκθεση φωτογραφίας  </w:t>
            </w:r>
            <w:r w:rsidRPr="00E4276E">
              <w:rPr>
                <w:color w:val="002060"/>
                <w:sz w:val="28"/>
                <w:szCs w:val="28"/>
                <w:u w:val="single"/>
                <w:lang w:val="el-GR"/>
              </w:rPr>
              <w:t>«’Αθως και Σολοβκί. Η Αθωνική Πολιτεία του Βορρά. Ενότητα χωρίς σύνορα</w:t>
            </w:r>
            <w:r w:rsidRPr="00E4276E">
              <w:rPr>
                <w:color w:val="002060"/>
                <w:sz w:val="28"/>
                <w:szCs w:val="28"/>
                <w:lang w:val="el-GR"/>
              </w:rPr>
              <w:t xml:space="preserve">», του φωτογράφου Β. Μπλιζνιούκ. </w:t>
            </w:r>
          </w:p>
          <w:p w:rsidR="00C3702E" w:rsidRPr="00E4276E" w:rsidRDefault="00C3702E" w:rsidP="00C3702E">
            <w:pPr>
              <w:numPr>
                <w:ilvl w:val="0"/>
                <w:numId w:val="22"/>
              </w:numPr>
              <w:spacing w:after="0" w:line="240" w:lineRule="auto"/>
              <w:ind w:right="142"/>
              <w:contextualSpacing/>
              <w:jc w:val="both"/>
              <w:rPr>
                <w:color w:val="002060"/>
                <w:sz w:val="28"/>
                <w:szCs w:val="28"/>
                <w:lang w:val="el-GR"/>
              </w:rPr>
            </w:pPr>
            <w:r w:rsidRPr="00E4276E">
              <w:rPr>
                <w:color w:val="002060"/>
                <w:sz w:val="28"/>
                <w:szCs w:val="28"/>
                <w:lang w:val="el-GR"/>
              </w:rPr>
              <w:t xml:space="preserve">Έκθεση </w:t>
            </w:r>
            <w:r w:rsidRPr="00E4276E">
              <w:rPr>
                <w:i/>
                <w:color w:val="002060"/>
                <w:sz w:val="28"/>
                <w:szCs w:val="28"/>
                <w:lang w:val="el-GR"/>
              </w:rPr>
              <w:t>«Ελληνική Παραδοσιακή Ενδυμασία»</w:t>
            </w:r>
          </w:p>
          <w:p w:rsidR="00C3702E" w:rsidRPr="00E4276E" w:rsidRDefault="00C3702E" w:rsidP="006A6641">
            <w:pPr>
              <w:spacing w:after="0" w:line="240" w:lineRule="auto"/>
              <w:ind w:right="142"/>
              <w:rPr>
                <w:i/>
                <w:color w:val="000066"/>
                <w:sz w:val="28"/>
                <w:szCs w:val="28"/>
                <w:lang w:val="el-GR"/>
              </w:rPr>
            </w:pPr>
          </w:p>
          <w:p w:rsidR="00C3702E" w:rsidRPr="00E4276E" w:rsidRDefault="00C3702E" w:rsidP="006A6641">
            <w:pPr>
              <w:spacing w:after="0" w:line="240" w:lineRule="auto"/>
              <w:ind w:right="142"/>
              <w:rPr>
                <w:color w:val="000066"/>
                <w:sz w:val="28"/>
                <w:szCs w:val="28"/>
                <w:lang w:val="el-GR"/>
              </w:rPr>
            </w:pPr>
            <w:r w:rsidRPr="00E4276E">
              <w:rPr>
                <w:i/>
                <w:color w:val="000066"/>
                <w:sz w:val="28"/>
                <w:szCs w:val="28"/>
                <w:lang w:val="el-GR"/>
              </w:rPr>
              <w:t>Ιστορική Σχολή. 4</w:t>
            </w:r>
            <w:r w:rsidRPr="00E4276E">
              <w:rPr>
                <w:i/>
                <w:color w:val="000066"/>
                <w:sz w:val="28"/>
                <w:szCs w:val="28"/>
                <w:vertAlign w:val="superscript"/>
                <w:lang w:val="el-GR"/>
              </w:rPr>
              <w:t>ος</w:t>
            </w:r>
            <w:r w:rsidRPr="00E4276E">
              <w:rPr>
                <w:i/>
                <w:color w:val="000066"/>
                <w:sz w:val="28"/>
                <w:szCs w:val="28"/>
                <w:lang w:val="el-GR"/>
              </w:rPr>
              <w:t xml:space="preserve"> όροφος, πτέρυγα </w:t>
            </w:r>
            <w:r w:rsidRPr="00E4276E">
              <w:rPr>
                <w:i/>
                <w:color w:val="000066"/>
                <w:sz w:val="28"/>
                <w:szCs w:val="28"/>
              </w:rPr>
              <w:t>Г</w:t>
            </w:r>
          </w:p>
        </w:tc>
      </w:tr>
      <w:tr w:rsidR="00C3702E" w:rsidRPr="00A16E59" w:rsidTr="006A6641">
        <w:trPr>
          <w:trHeight w:val="70"/>
        </w:trPr>
        <w:tc>
          <w:tcPr>
            <w:tcW w:w="909" w:type="dxa"/>
            <w:shd w:val="clear" w:color="auto" w:fill="auto"/>
          </w:tcPr>
          <w:p w:rsidR="00C3702E" w:rsidRPr="00E4276E" w:rsidRDefault="00C3702E" w:rsidP="006A6641">
            <w:pPr>
              <w:spacing w:after="0" w:line="240" w:lineRule="auto"/>
              <w:ind w:right="142"/>
              <w:rPr>
                <w:b/>
                <w:color w:val="000066"/>
                <w:sz w:val="28"/>
                <w:szCs w:val="28"/>
              </w:rPr>
            </w:pPr>
            <w:r w:rsidRPr="00E4276E">
              <w:rPr>
                <w:b/>
                <w:color w:val="000066"/>
                <w:sz w:val="28"/>
                <w:szCs w:val="28"/>
              </w:rPr>
              <w:t>10.30</w:t>
            </w:r>
          </w:p>
          <w:p w:rsidR="00C3702E" w:rsidRPr="00E4276E" w:rsidRDefault="00C3702E" w:rsidP="006A6641">
            <w:pPr>
              <w:spacing w:after="0" w:line="240" w:lineRule="auto"/>
              <w:ind w:right="142"/>
              <w:jc w:val="both"/>
              <w:rPr>
                <w:b/>
                <w:color w:val="000066"/>
                <w:sz w:val="28"/>
                <w:szCs w:val="28"/>
              </w:rPr>
            </w:pPr>
          </w:p>
          <w:p w:rsidR="00C3702E" w:rsidRPr="00E4276E" w:rsidRDefault="00C3702E" w:rsidP="006A6641">
            <w:pPr>
              <w:spacing w:after="0" w:line="240" w:lineRule="auto"/>
              <w:ind w:right="142"/>
              <w:jc w:val="both"/>
              <w:rPr>
                <w:b/>
                <w:color w:val="000066"/>
                <w:sz w:val="28"/>
                <w:szCs w:val="28"/>
              </w:rPr>
            </w:pPr>
          </w:p>
          <w:p w:rsidR="00C3702E" w:rsidRPr="00E4276E" w:rsidRDefault="00C3702E" w:rsidP="006A6641">
            <w:pPr>
              <w:spacing w:after="0" w:line="240" w:lineRule="auto"/>
              <w:ind w:right="142"/>
              <w:jc w:val="both"/>
              <w:rPr>
                <w:b/>
                <w:color w:val="000066"/>
                <w:sz w:val="28"/>
                <w:szCs w:val="28"/>
              </w:rPr>
            </w:pPr>
          </w:p>
          <w:p w:rsidR="00C3702E" w:rsidRPr="00E4276E" w:rsidRDefault="00C3702E" w:rsidP="006A6641">
            <w:pPr>
              <w:spacing w:after="0" w:line="240" w:lineRule="auto"/>
              <w:ind w:right="142"/>
              <w:jc w:val="both"/>
              <w:rPr>
                <w:b/>
                <w:color w:val="000066"/>
                <w:sz w:val="28"/>
                <w:szCs w:val="28"/>
              </w:rPr>
            </w:pPr>
          </w:p>
          <w:p w:rsidR="00C3702E" w:rsidRPr="00E4276E" w:rsidRDefault="00C3702E" w:rsidP="006A6641">
            <w:pPr>
              <w:spacing w:after="0" w:line="240" w:lineRule="auto"/>
              <w:ind w:right="142"/>
              <w:jc w:val="both"/>
              <w:rPr>
                <w:b/>
                <w:color w:val="000066"/>
                <w:sz w:val="28"/>
                <w:szCs w:val="28"/>
              </w:rPr>
            </w:pPr>
          </w:p>
          <w:p w:rsidR="00C3702E" w:rsidRPr="00E4276E" w:rsidRDefault="00C3702E" w:rsidP="006A6641">
            <w:pPr>
              <w:spacing w:after="0" w:line="240" w:lineRule="auto"/>
              <w:ind w:right="142"/>
              <w:jc w:val="both"/>
              <w:rPr>
                <w:b/>
                <w:color w:val="000066"/>
                <w:sz w:val="28"/>
                <w:szCs w:val="28"/>
              </w:rPr>
            </w:pPr>
          </w:p>
          <w:p w:rsidR="00C3702E" w:rsidRPr="00E4276E" w:rsidRDefault="00C3702E" w:rsidP="006A6641">
            <w:pPr>
              <w:spacing w:after="0" w:line="240" w:lineRule="auto"/>
              <w:ind w:right="142"/>
              <w:jc w:val="both"/>
              <w:rPr>
                <w:b/>
                <w:color w:val="000066"/>
                <w:sz w:val="28"/>
                <w:szCs w:val="28"/>
              </w:rPr>
            </w:pPr>
          </w:p>
          <w:p w:rsidR="00C3702E" w:rsidRPr="00E4276E" w:rsidRDefault="00C3702E" w:rsidP="006A6641">
            <w:pPr>
              <w:spacing w:after="0" w:line="240" w:lineRule="auto"/>
              <w:ind w:right="142"/>
              <w:jc w:val="both"/>
              <w:rPr>
                <w:b/>
                <w:color w:val="000066"/>
                <w:sz w:val="28"/>
                <w:szCs w:val="28"/>
              </w:rPr>
            </w:pPr>
          </w:p>
          <w:p w:rsidR="00C3702E" w:rsidRPr="00E4276E" w:rsidRDefault="00C3702E" w:rsidP="006A6641">
            <w:pPr>
              <w:spacing w:line="240" w:lineRule="auto"/>
              <w:ind w:right="142"/>
              <w:jc w:val="both"/>
              <w:rPr>
                <w:b/>
                <w:color w:val="000066"/>
                <w:sz w:val="28"/>
                <w:szCs w:val="28"/>
              </w:rPr>
            </w:pPr>
          </w:p>
        </w:tc>
        <w:tc>
          <w:tcPr>
            <w:tcW w:w="8730" w:type="dxa"/>
            <w:shd w:val="clear" w:color="auto" w:fill="auto"/>
          </w:tcPr>
          <w:p w:rsidR="00C3702E" w:rsidRPr="00E4276E" w:rsidRDefault="00C3702E" w:rsidP="006A6641">
            <w:pPr>
              <w:spacing w:after="0" w:line="240" w:lineRule="auto"/>
              <w:ind w:right="142"/>
              <w:rPr>
                <w:i/>
                <w:color w:val="000066"/>
                <w:sz w:val="28"/>
                <w:szCs w:val="28"/>
                <w:lang w:val="el-GR"/>
              </w:rPr>
            </w:pPr>
            <w:r w:rsidRPr="00E4276E">
              <w:rPr>
                <w:b/>
                <w:color w:val="000066"/>
                <w:sz w:val="28"/>
                <w:szCs w:val="28"/>
                <w:lang w:val="el-GR"/>
              </w:rPr>
              <w:t xml:space="preserve">Ολομέλεια. </w:t>
            </w:r>
            <w:r w:rsidRPr="00E4276E">
              <w:rPr>
                <w:color w:val="000066"/>
                <w:sz w:val="28"/>
                <w:szCs w:val="28"/>
                <w:lang w:val="el-GR"/>
              </w:rPr>
              <w:t xml:space="preserve"> </w:t>
            </w:r>
            <w:r w:rsidRPr="00E4276E">
              <w:rPr>
                <w:i/>
                <w:color w:val="000066"/>
                <w:sz w:val="28"/>
                <w:szCs w:val="28"/>
                <w:lang w:val="el-GR"/>
              </w:rPr>
              <w:t xml:space="preserve"> Αίθουσα Επιστημονικού Συμβουλίου № </w:t>
            </w:r>
            <w:r w:rsidRPr="00E4276E">
              <w:rPr>
                <w:i/>
                <w:color w:val="000066"/>
                <w:sz w:val="28"/>
                <w:szCs w:val="28"/>
              </w:rPr>
              <w:t>А</w:t>
            </w:r>
            <w:r w:rsidRPr="00E4276E">
              <w:rPr>
                <w:i/>
                <w:color w:val="000066"/>
                <w:sz w:val="28"/>
                <w:szCs w:val="28"/>
                <w:lang w:val="el-GR"/>
              </w:rPr>
              <w:t>-418</w:t>
            </w:r>
          </w:p>
          <w:p w:rsidR="00C3702E" w:rsidRPr="00E4276E" w:rsidRDefault="00C3702E" w:rsidP="006A6641">
            <w:pPr>
              <w:spacing w:after="0" w:line="240" w:lineRule="auto"/>
              <w:ind w:right="142"/>
              <w:rPr>
                <w:i/>
                <w:color w:val="000066"/>
                <w:sz w:val="28"/>
                <w:szCs w:val="28"/>
                <w:lang w:val="el-GR"/>
              </w:rPr>
            </w:pP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lang w:val="el-GR"/>
              </w:rPr>
              <w:t>Ι.Ι. Τουτσκόβ</w:t>
            </w:r>
            <w:r w:rsidRPr="00E4276E">
              <w:rPr>
                <w:color w:val="000066"/>
                <w:sz w:val="28"/>
                <w:szCs w:val="28"/>
                <w:lang w:val="el-GR"/>
              </w:rPr>
              <w:t>, κοσμήτορας Ιστορικής Σχολής, διδάκτωρ ιστορίας της τέχνης προφέσσορας</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lang w:val="el-GR"/>
              </w:rPr>
              <w:t>Σ.Π. Κάρποβ</w:t>
            </w:r>
            <w:r w:rsidRPr="00E4276E">
              <w:rPr>
                <w:color w:val="000066"/>
                <w:sz w:val="28"/>
                <w:szCs w:val="28"/>
                <w:lang w:val="el-GR"/>
              </w:rPr>
              <w:t>,</w:t>
            </w:r>
            <w:r w:rsidRPr="00E4276E">
              <w:rPr>
                <w:b/>
                <w:color w:val="000066"/>
                <w:sz w:val="28"/>
                <w:szCs w:val="28"/>
                <w:lang w:val="el-GR"/>
              </w:rPr>
              <w:t xml:space="preserve"> </w:t>
            </w:r>
            <w:r w:rsidRPr="00E4276E">
              <w:rPr>
                <w:color w:val="000066"/>
                <w:sz w:val="28"/>
                <w:szCs w:val="28"/>
                <w:lang w:val="el-GR"/>
              </w:rPr>
              <w:t xml:space="preserve">πρόεδρος Ιστορικής Σχολής, διδάκτωρ ιστορίας, ακαδημαϊκός, προφέσσορας </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lang w:val="el-GR"/>
              </w:rPr>
              <w:t>Ανδρέας Φρυγανάς</w:t>
            </w:r>
            <w:r w:rsidRPr="00E4276E">
              <w:rPr>
                <w:color w:val="000066"/>
                <w:sz w:val="28"/>
                <w:szCs w:val="28"/>
                <w:lang w:val="el-GR"/>
              </w:rPr>
              <w:t>, έκτακτος και επιτετραμμένος πρέσβυς της Ελληνικής Δημοκρατίας στη Ρωσική Ομοσπονδία</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lang w:val="el-GR"/>
              </w:rPr>
              <w:t>Γιώργος Σταυρινού</w:t>
            </w:r>
            <w:r w:rsidRPr="00E4276E">
              <w:rPr>
                <w:color w:val="000066"/>
                <w:sz w:val="28"/>
                <w:szCs w:val="28"/>
                <w:lang w:val="el-GR"/>
              </w:rPr>
              <w:t>, γενικός πρόξενος της Κυπριακής Δημοκρατίας στη Ρωσική Ομοσπονδία</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lang w:val="el-GR"/>
              </w:rPr>
              <w:t>Θεοδώρα Γιαννίτση</w:t>
            </w:r>
            <w:r w:rsidRPr="00E4276E">
              <w:rPr>
                <w:color w:val="000066"/>
                <w:sz w:val="28"/>
                <w:szCs w:val="28"/>
                <w:lang w:val="el-GR"/>
              </w:rPr>
              <w:t>, διευθύντρια Κέντρου Ελληνικού Πολιτισμού, διδάκτωρ ιστορίας.</w:t>
            </w:r>
          </w:p>
          <w:p w:rsidR="00C3702E" w:rsidRPr="00E4276E" w:rsidRDefault="00C3702E" w:rsidP="006A6641">
            <w:pPr>
              <w:spacing w:after="0" w:line="240" w:lineRule="auto"/>
              <w:ind w:right="142"/>
              <w:jc w:val="both"/>
              <w:rPr>
                <w:color w:val="000066"/>
                <w:sz w:val="28"/>
                <w:szCs w:val="28"/>
                <w:lang w:val="el-GR"/>
              </w:rPr>
            </w:pPr>
            <w:r w:rsidRPr="00E4276E">
              <w:rPr>
                <w:b/>
                <w:color w:val="000066"/>
                <w:sz w:val="28"/>
                <w:szCs w:val="28"/>
                <w:lang w:val="el-GR"/>
              </w:rPr>
              <w:t>Σλοβένκο Τέρζιτς</w:t>
            </w:r>
            <w:r w:rsidRPr="00E4276E">
              <w:rPr>
                <w:color w:val="000066"/>
                <w:sz w:val="28"/>
                <w:szCs w:val="28"/>
                <w:lang w:val="el-GR"/>
              </w:rPr>
              <w:t>,  έκτακτος και επιτετραμμένος πρέσβυς της Δημοκρατίας της Σερβίας στη Ρωσική Ομοσπονδία. Επιστημονική εισήγηση με τίτλο:</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 xml:space="preserve"> «Η Ρωσία και η σέρβο-ελληνικές σχέσεις το δεύτερο ήμισυ του 19</w:t>
            </w:r>
            <w:r w:rsidRPr="00E4276E">
              <w:rPr>
                <w:color w:val="000066"/>
                <w:sz w:val="28"/>
                <w:szCs w:val="28"/>
                <w:vertAlign w:val="superscript"/>
                <w:lang w:val="el-GR"/>
              </w:rPr>
              <w:t>ου</w:t>
            </w:r>
            <w:r w:rsidRPr="00E4276E">
              <w:rPr>
                <w:color w:val="000066"/>
                <w:sz w:val="28"/>
                <w:szCs w:val="28"/>
                <w:lang w:val="el-GR"/>
              </w:rPr>
              <w:t xml:space="preserve"> αι.»</w:t>
            </w:r>
          </w:p>
        </w:tc>
      </w:tr>
      <w:tr w:rsidR="00C3702E" w:rsidRPr="00E4276E" w:rsidTr="006A6641">
        <w:trPr>
          <w:trHeight w:val="558"/>
        </w:trPr>
        <w:tc>
          <w:tcPr>
            <w:tcW w:w="909" w:type="dxa"/>
            <w:shd w:val="clear" w:color="auto" w:fill="auto"/>
          </w:tcPr>
          <w:p w:rsidR="00C3702E" w:rsidRPr="00E4276E" w:rsidRDefault="00C3702E" w:rsidP="006A6641">
            <w:pPr>
              <w:spacing w:line="240" w:lineRule="auto"/>
              <w:ind w:right="142"/>
              <w:jc w:val="both"/>
              <w:rPr>
                <w:b/>
                <w:color w:val="000066"/>
                <w:sz w:val="28"/>
                <w:szCs w:val="28"/>
              </w:rPr>
            </w:pPr>
            <w:r w:rsidRPr="00E4276E">
              <w:rPr>
                <w:b/>
                <w:color w:val="000066"/>
                <w:sz w:val="28"/>
                <w:szCs w:val="28"/>
              </w:rPr>
              <w:t>11.30</w:t>
            </w:r>
          </w:p>
        </w:tc>
        <w:tc>
          <w:tcPr>
            <w:tcW w:w="8730" w:type="dxa"/>
            <w:shd w:val="clear" w:color="auto" w:fill="auto"/>
          </w:tcPr>
          <w:p w:rsidR="00C3702E" w:rsidRPr="00E4276E" w:rsidRDefault="00C3702E" w:rsidP="006A6641">
            <w:pPr>
              <w:spacing w:line="240" w:lineRule="auto"/>
              <w:ind w:right="142"/>
              <w:rPr>
                <w:b/>
                <w:color w:val="000066"/>
                <w:sz w:val="28"/>
                <w:szCs w:val="28"/>
                <w:lang w:val="el-GR"/>
              </w:rPr>
            </w:pPr>
            <w:proofErr w:type="spellStart"/>
            <w:r w:rsidRPr="00E4276E">
              <w:rPr>
                <w:b/>
                <w:color w:val="000066"/>
                <w:sz w:val="28"/>
                <w:szCs w:val="28"/>
              </w:rPr>
              <w:t>Δι</w:t>
            </w:r>
            <w:proofErr w:type="spellEnd"/>
            <w:r w:rsidRPr="00E4276E">
              <w:rPr>
                <w:b/>
                <w:color w:val="000066"/>
                <w:sz w:val="28"/>
                <w:szCs w:val="28"/>
                <w:lang w:val="el-GR"/>
              </w:rPr>
              <w:t>άλειμμα</w:t>
            </w:r>
          </w:p>
          <w:p w:rsidR="00C3702E" w:rsidRPr="00E4276E" w:rsidRDefault="00C3702E" w:rsidP="006A6641">
            <w:pPr>
              <w:pStyle w:val="a4"/>
              <w:shd w:val="clear" w:color="auto" w:fill="FFFFFF"/>
              <w:spacing w:line="276" w:lineRule="auto"/>
              <w:jc w:val="both"/>
              <w:rPr>
                <w:b/>
                <w:color w:val="0000FF"/>
              </w:rPr>
            </w:pPr>
            <w:r w:rsidRPr="00E4276E">
              <w:rPr>
                <w:noProof/>
              </w:rPr>
              <w:drawing>
                <wp:inline distT="0" distB="0" distL="0" distR="0">
                  <wp:extent cx="1782754" cy="1123135"/>
                  <wp:effectExtent l="0" t="0" r="8255" b="1270"/>
                  <wp:docPr id="64" name="Рисунок 64" descr="http://fineartamerica.com/images-medium/the-naval-battle-of-navarino-vasilis-bot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neartamerica.com/images-medium/the-naval-battle-of-navarino-vasilis-botta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5274" cy="1124723"/>
                          </a:xfrm>
                          <a:prstGeom prst="rect">
                            <a:avLst/>
                          </a:prstGeom>
                          <a:noFill/>
                          <a:ln>
                            <a:noFill/>
                          </a:ln>
                        </pic:spPr>
                      </pic:pic>
                    </a:graphicData>
                  </a:graphic>
                </wp:inline>
              </w:drawing>
            </w:r>
            <w:r w:rsidRPr="00E4276E">
              <w:rPr>
                <w:noProof/>
                <w:color w:val="110EA7"/>
                <w:sz w:val="19"/>
                <w:szCs w:val="19"/>
              </w:rPr>
              <w:drawing>
                <wp:inline distT="0" distB="0" distL="0" distR="0">
                  <wp:extent cx="1162050" cy="1438275"/>
                  <wp:effectExtent l="0" t="0" r="0" b="9525"/>
                  <wp:docPr id="63" name="Рисунок 63" descr="Картинка 1 из 40">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2050" cy="1438275"/>
                          </a:xfrm>
                          <a:prstGeom prst="rect">
                            <a:avLst/>
                          </a:prstGeom>
                          <a:noFill/>
                          <a:ln>
                            <a:noFill/>
                          </a:ln>
                        </pic:spPr>
                      </pic:pic>
                    </a:graphicData>
                  </a:graphic>
                </wp:inline>
              </w:drawing>
            </w:r>
            <w:r w:rsidRPr="00E4276E">
              <w:rPr>
                <w:noProof/>
              </w:rPr>
              <w:drawing>
                <wp:inline distT="0" distB="0" distL="0" distR="0">
                  <wp:extent cx="2381250" cy="1200150"/>
                  <wp:effectExtent l="0" t="0" r="0" b="0"/>
                  <wp:docPr id="62" name="Рисунок 62" descr="Athosb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thosbatt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200150"/>
                          </a:xfrm>
                          <a:prstGeom prst="rect">
                            <a:avLst/>
                          </a:prstGeom>
                          <a:noFill/>
                          <a:ln>
                            <a:noFill/>
                          </a:ln>
                        </pic:spPr>
                      </pic:pic>
                    </a:graphicData>
                  </a:graphic>
                </wp:inline>
              </w:drawing>
            </w:r>
          </w:p>
          <w:p w:rsidR="00C3702E" w:rsidRPr="00E4276E" w:rsidRDefault="00C3702E" w:rsidP="006A6641">
            <w:pPr>
              <w:spacing w:line="240" w:lineRule="auto"/>
              <w:ind w:right="142"/>
              <w:rPr>
                <w:b/>
                <w:color w:val="000066"/>
                <w:sz w:val="28"/>
                <w:szCs w:val="28"/>
                <w:highlight w:val="yellow"/>
                <w:lang w:val="el-GR"/>
              </w:rPr>
            </w:pPr>
          </w:p>
        </w:tc>
      </w:tr>
      <w:tr w:rsidR="00C3702E" w:rsidRPr="00E4276E" w:rsidTr="006A6641">
        <w:trPr>
          <w:trHeight w:val="699"/>
        </w:trPr>
        <w:tc>
          <w:tcPr>
            <w:tcW w:w="909" w:type="dxa"/>
            <w:shd w:val="clear" w:color="auto" w:fill="auto"/>
          </w:tcPr>
          <w:p w:rsidR="00C3702E" w:rsidRPr="00E4276E" w:rsidRDefault="00C3702E" w:rsidP="006A6641">
            <w:pPr>
              <w:tabs>
                <w:tab w:val="left" w:pos="426"/>
                <w:tab w:val="center" w:pos="2249"/>
              </w:tabs>
              <w:spacing w:after="120" w:line="240" w:lineRule="auto"/>
              <w:jc w:val="both"/>
              <w:rPr>
                <w:rFonts w:eastAsia="MS Gothic"/>
                <w:b/>
                <w:bCs/>
                <w:color w:val="000066"/>
                <w:kern w:val="28"/>
                <w:sz w:val="28"/>
                <w:szCs w:val="28"/>
              </w:rPr>
            </w:pPr>
            <w:r w:rsidRPr="00E4276E">
              <w:rPr>
                <w:rFonts w:eastAsia="MS Gothic"/>
                <w:b/>
                <w:bCs/>
                <w:color w:val="000066"/>
                <w:kern w:val="28"/>
                <w:sz w:val="28"/>
                <w:szCs w:val="28"/>
              </w:rPr>
              <w:lastRenderedPageBreak/>
              <w:t>12.00</w:t>
            </w:r>
          </w:p>
        </w:tc>
        <w:tc>
          <w:tcPr>
            <w:tcW w:w="8730" w:type="dxa"/>
            <w:shd w:val="clear" w:color="auto" w:fill="auto"/>
          </w:tcPr>
          <w:p w:rsidR="00C3702E" w:rsidRPr="00E4276E" w:rsidRDefault="00C3702E" w:rsidP="006A6641">
            <w:pPr>
              <w:spacing w:after="0" w:line="240" w:lineRule="auto"/>
              <w:ind w:right="142"/>
              <w:rPr>
                <w:b/>
                <w:sz w:val="28"/>
                <w:szCs w:val="28"/>
                <w:lang w:val="el-GR"/>
              </w:rPr>
            </w:pPr>
            <w:r w:rsidRPr="00E4276E">
              <w:rPr>
                <w:b/>
                <w:color w:val="000066"/>
                <w:sz w:val="28"/>
                <w:szCs w:val="28"/>
                <w:lang w:val="el-GR"/>
              </w:rPr>
              <w:t xml:space="preserve">Επιστημονικές ανακοινώσεις. 1ο μέρος. </w:t>
            </w:r>
            <w:r w:rsidRPr="00E4276E">
              <w:rPr>
                <w:i/>
                <w:color w:val="000066"/>
                <w:sz w:val="28"/>
                <w:szCs w:val="28"/>
                <w:lang w:val="el-GR"/>
              </w:rPr>
              <w:t xml:space="preserve"> Αίθουσα Επιστημονικού Συμβουλίου № </w:t>
            </w:r>
            <w:r w:rsidRPr="00E4276E">
              <w:rPr>
                <w:i/>
                <w:color w:val="000066"/>
                <w:sz w:val="28"/>
                <w:szCs w:val="28"/>
              </w:rPr>
              <w:t>А</w:t>
            </w:r>
            <w:r w:rsidRPr="00E4276E">
              <w:rPr>
                <w:i/>
                <w:color w:val="000066"/>
                <w:sz w:val="28"/>
                <w:szCs w:val="28"/>
                <w:lang w:val="el-GR"/>
              </w:rPr>
              <w:t>-418</w:t>
            </w:r>
          </w:p>
          <w:p w:rsidR="00C3702E" w:rsidRPr="00E4276E" w:rsidRDefault="00C3702E" w:rsidP="006A6641">
            <w:pPr>
              <w:spacing w:after="0" w:line="240" w:lineRule="auto"/>
              <w:ind w:right="142"/>
              <w:rPr>
                <w:b/>
                <w:color w:val="000066"/>
                <w:sz w:val="28"/>
                <w:szCs w:val="28"/>
                <w:lang w:val="el-GR"/>
              </w:rPr>
            </w:pPr>
            <w:r w:rsidRPr="00E4276E">
              <w:rPr>
                <w:b/>
                <w:color w:val="000066"/>
                <w:sz w:val="28"/>
                <w:szCs w:val="28"/>
                <w:lang w:val="el-GR"/>
              </w:rPr>
              <w:t>Σ.Γ. Σαπρίκιν,</w:t>
            </w:r>
            <w:r w:rsidRPr="00E4276E">
              <w:rPr>
                <w:color w:val="000066"/>
                <w:sz w:val="28"/>
                <w:szCs w:val="28"/>
                <w:lang w:val="el-GR"/>
              </w:rPr>
              <w:t xml:space="preserve"> διδάκτωρ ιστορίας, προφέσσορας</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«Ο Ελληνισμός στη Μαύρη Θάλασσα»</w:t>
            </w:r>
          </w:p>
          <w:p w:rsidR="00C3702E" w:rsidRPr="00E4276E" w:rsidRDefault="00C3702E" w:rsidP="006A6641">
            <w:pPr>
              <w:spacing w:after="0" w:line="240" w:lineRule="auto"/>
              <w:ind w:right="142"/>
              <w:rPr>
                <w:i/>
                <w:color w:val="000066"/>
                <w:sz w:val="28"/>
                <w:szCs w:val="28"/>
                <w:lang w:val="el-GR"/>
              </w:rPr>
            </w:pPr>
          </w:p>
          <w:p w:rsidR="00C3702E" w:rsidRPr="00E4276E" w:rsidRDefault="00C3702E" w:rsidP="00625375">
            <w:pPr>
              <w:ind w:left="-794"/>
              <w:rPr>
                <w:b/>
                <w:sz w:val="28"/>
                <w:szCs w:val="28"/>
              </w:rPr>
            </w:pPr>
            <w:r w:rsidRPr="00E4276E">
              <w:rPr>
                <w:noProof/>
                <w:lang w:eastAsia="ru-RU"/>
              </w:rPr>
              <w:drawing>
                <wp:inline distT="0" distB="0" distL="0" distR="0">
                  <wp:extent cx="1979468" cy="1277349"/>
                  <wp:effectExtent l="0" t="0" r="1905" b="0"/>
                  <wp:docPr id="61" name="Рисунок 61" descr="http://xn--80alndgcuev0g.xn--p1ai/uploads/posts/2016-01/1452967548_pantikapey-vid-pantikapeya-s-yugo-vostoka-rekonstrukciya-k.-kuno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xn--80alndgcuev0g.xn--p1ai/uploads/posts/2016-01/1452967548_pantikapey-vid-pantikapeya-s-yugo-vostoka-rekonstrukciya-k.-kunof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3080" cy="1279680"/>
                          </a:xfrm>
                          <a:prstGeom prst="rect">
                            <a:avLst/>
                          </a:prstGeom>
                          <a:noFill/>
                          <a:ln>
                            <a:noFill/>
                          </a:ln>
                        </pic:spPr>
                      </pic:pic>
                    </a:graphicData>
                  </a:graphic>
                </wp:inline>
              </w:drawing>
            </w:r>
            <w:r w:rsidRPr="00E4276E">
              <w:rPr>
                <w:noProof/>
                <w:lang w:eastAsia="ru-RU"/>
              </w:rPr>
              <w:drawing>
                <wp:inline distT="0" distB="0" distL="0" distR="0">
                  <wp:extent cx="1872809" cy="1248539"/>
                  <wp:effectExtent l="0" t="0" r="0" b="8890"/>
                  <wp:docPr id="60" name="Рисунок 60" descr="http://img-fotki.yandex.ru/get/6719/67700761.cf/0_abb04_1cb4ac9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g-fotki.yandex.ru/get/6719/67700761.cf/0_abb04_1cb4ac97_ori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4775" cy="1249850"/>
                          </a:xfrm>
                          <a:prstGeom prst="rect">
                            <a:avLst/>
                          </a:prstGeom>
                          <a:noFill/>
                          <a:ln>
                            <a:noFill/>
                          </a:ln>
                        </pic:spPr>
                      </pic:pic>
                    </a:graphicData>
                  </a:graphic>
                </wp:inline>
              </w:drawing>
            </w:r>
            <w:r w:rsidRPr="00E4276E">
              <w:rPr>
                <w:noProof/>
                <w:lang w:eastAsia="ru-RU"/>
              </w:rPr>
              <w:drawing>
                <wp:inline distT="0" distB="0" distL="0" distR="0">
                  <wp:extent cx="1760138" cy="1237078"/>
                  <wp:effectExtent l="0" t="0" r="0" b="1270"/>
                  <wp:docPr id="59" name="Рисунок 59" descr="http://pantikapei.ru/wp-content/uploads/2011/04/Pant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pantikapei.ru/wp-content/uploads/2011/04/Pantika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2929" cy="1239040"/>
                          </a:xfrm>
                          <a:prstGeom prst="rect">
                            <a:avLst/>
                          </a:prstGeom>
                          <a:noFill/>
                          <a:ln>
                            <a:noFill/>
                          </a:ln>
                        </pic:spPr>
                      </pic:pic>
                    </a:graphicData>
                  </a:graphic>
                </wp:inline>
              </w:drawing>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rPr>
              <w:t>Р</w:t>
            </w:r>
            <w:r w:rsidRPr="00E4276E">
              <w:rPr>
                <w:b/>
                <w:color w:val="000066"/>
                <w:sz w:val="28"/>
                <w:szCs w:val="28"/>
                <w:lang w:val="el-GR"/>
              </w:rPr>
              <w:t>.</w:t>
            </w:r>
            <w:r w:rsidRPr="00E4276E">
              <w:rPr>
                <w:b/>
                <w:color w:val="000066"/>
                <w:sz w:val="28"/>
                <w:szCs w:val="28"/>
              </w:rPr>
              <w:t>М</w:t>
            </w:r>
            <w:r w:rsidRPr="00E4276E">
              <w:rPr>
                <w:b/>
                <w:color w:val="000066"/>
                <w:sz w:val="28"/>
                <w:szCs w:val="28"/>
                <w:lang w:val="el-GR"/>
              </w:rPr>
              <w:t>. Σουκούροβ</w:t>
            </w:r>
            <w:r w:rsidRPr="00E4276E">
              <w:rPr>
                <w:color w:val="000066"/>
                <w:sz w:val="28"/>
                <w:szCs w:val="28"/>
                <w:lang w:val="el-GR"/>
              </w:rPr>
              <w:t xml:space="preserve">,  διδάκτωρ ιστορίας, προφέσσορας </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«Οι Έλληνες στη μουσουλμανική Ανατολία την περίοδο 13</w:t>
            </w:r>
            <w:r w:rsidRPr="00E4276E">
              <w:rPr>
                <w:color w:val="000066"/>
                <w:sz w:val="28"/>
                <w:szCs w:val="28"/>
                <w:vertAlign w:val="superscript"/>
                <w:lang w:val="el-GR"/>
              </w:rPr>
              <w:t>ου</w:t>
            </w:r>
            <w:r w:rsidRPr="00E4276E">
              <w:rPr>
                <w:color w:val="000066"/>
                <w:sz w:val="28"/>
                <w:szCs w:val="28"/>
                <w:lang w:val="el-GR"/>
              </w:rPr>
              <w:t xml:space="preserve"> – 14</w:t>
            </w:r>
            <w:r w:rsidRPr="00E4276E">
              <w:rPr>
                <w:color w:val="000066"/>
                <w:sz w:val="28"/>
                <w:szCs w:val="28"/>
                <w:vertAlign w:val="superscript"/>
                <w:lang w:val="el-GR"/>
              </w:rPr>
              <w:t>ου</w:t>
            </w:r>
            <w:r w:rsidRPr="00E4276E">
              <w:rPr>
                <w:color w:val="000066"/>
                <w:sz w:val="28"/>
                <w:szCs w:val="28"/>
                <w:lang w:val="el-GR"/>
              </w:rPr>
              <w:t xml:space="preserve"> αι.» </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rPr>
              <w:t>М</w:t>
            </w:r>
            <w:r w:rsidRPr="00E4276E">
              <w:rPr>
                <w:b/>
                <w:color w:val="000066"/>
                <w:sz w:val="28"/>
                <w:szCs w:val="28"/>
                <w:lang w:val="el-GR"/>
              </w:rPr>
              <w:t>.</w:t>
            </w:r>
            <w:r w:rsidRPr="00E4276E">
              <w:rPr>
                <w:b/>
                <w:color w:val="000066"/>
                <w:sz w:val="28"/>
                <w:szCs w:val="28"/>
              </w:rPr>
              <w:t>В</w:t>
            </w:r>
            <w:r w:rsidRPr="00E4276E">
              <w:rPr>
                <w:b/>
                <w:color w:val="000066"/>
                <w:sz w:val="28"/>
                <w:szCs w:val="28"/>
                <w:lang w:val="el-GR"/>
              </w:rPr>
              <w:t>. Γκρατσιάνσκι</w:t>
            </w:r>
            <w:r w:rsidRPr="00E4276E">
              <w:rPr>
                <w:color w:val="000066"/>
                <w:sz w:val="28"/>
                <w:szCs w:val="28"/>
                <w:lang w:val="el-GR"/>
              </w:rPr>
              <w:t>,  διδάκτωρ ιστορίας, λέκτωρ</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«Βυζάντιο και Δύση: τυπολογία πολιτισμών»</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rPr>
              <w:t>А</w:t>
            </w:r>
            <w:r w:rsidRPr="00E4276E">
              <w:rPr>
                <w:b/>
                <w:color w:val="000066"/>
                <w:sz w:val="28"/>
                <w:szCs w:val="28"/>
                <w:lang w:val="el-GR"/>
              </w:rPr>
              <w:t>.</w:t>
            </w:r>
            <w:r w:rsidRPr="00E4276E">
              <w:rPr>
                <w:b/>
                <w:color w:val="000066"/>
                <w:sz w:val="28"/>
                <w:szCs w:val="28"/>
              </w:rPr>
              <w:t>В</w:t>
            </w:r>
            <w:r w:rsidRPr="00E4276E">
              <w:rPr>
                <w:b/>
                <w:color w:val="000066"/>
                <w:sz w:val="28"/>
                <w:szCs w:val="28"/>
                <w:lang w:val="el-GR"/>
              </w:rPr>
              <w:t>. Ζαχάροβα</w:t>
            </w:r>
            <w:r w:rsidRPr="00E4276E">
              <w:rPr>
                <w:color w:val="000066"/>
                <w:sz w:val="28"/>
                <w:szCs w:val="28"/>
                <w:lang w:val="el-GR"/>
              </w:rPr>
              <w:t>,  διδάκτωρ ιστορίας της τέχνης, λέκτωρ</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rPr>
              <w:t>О</w:t>
            </w:r>
            <w:r w:rsidRPr="00E4276E">
              <w:rPr>
                <w:b/>
                <w:color w:val="000066"/>
                <w:sz w:val="28"/>
                <w:szCs w:val="28"/>
                <w:lang w:val="el-GR"/>
              </w:rPr>
              <w:t>.Σ. Ποπόβα</w:t>
            </w:r>
            <w:r w:rsidRPr="00E4276E">
              <w:rPr>
                <w:color w:val="000066"/>
                <w:sz w:val="28"/>
                <w:szCs w:val="28"/>
                <w:lang w:val="el-GR"/>
              </w:rPr>
              <w:t>, ,  διδάκτωρ ιστορίας της τέχνης,  προφέσσορας</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«Η διδασκαλία της ιστορίας της τέχνης στο Κρατικό Πανεπιστήμιο της Μόσχας “</w:t>
            </w:r>
            <w:proofErr w:type="spellStart"/>
            <w:r w:rsidRPr="00E4276E">
              <w:rPr>
                <w:color w:val="000066"/>
                <w:sz w:val="28"/>
                <w:szCs w:val="28"/>
                <w:lang w:val="en-US"/>
              </w:rPr>
              <w:t>Lomonosov</w:t>
            </w:r>
            <w:proofErr w:type="spellEnd"/>
            <w:r w:rsidRPr="00E4276E">
              <w:rPr>
                <w:color w:val="000066"/>
                <w:sz w:val="28"/>
                <w:szCs w:val="28"/>
                <w:lang w:val="el-GR"/>
              </w:rPr>
              <w:t>”»</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rPr>
              <w:t>П</w:t>
            </w:r>
            <w:r w:rsidRPr="00E4276E">
              <w:rPr>
                <w:b/>
                <w:color w:val="000066"/>
                <w:sz w:val="28"/>
                <w:szCs w:val="28"/>
                <w:lang w:val="el-GR"/>
              </w:rPr>
              <w:t>.</w:t>
            </w:r>
            <w:r w:rsidRPr="00E4276E">
              <w:rPr>
                <w:b/>
                <w:color w:val="000066"/>
                <w:sz w:val="28"/>
                <w:szCs w:val="28"/>
              </w:rPr>
              <w:t>В</w:t>
            </w:r>
            <w:r w:rsidRPr="00E4276E">
              <w:rPr>
                <w:b/>
                <w:color w:val="000066"/>
                <w:sz w:val="28"/>
                <w:szCs w:val="28"/>
                <w:lang w:val="el-GR"/>
              </w:rPr>
              <w:t>. Κουζενκόβ</w:t>
            </w:r>
            <w:r w:rsidRPr="00E4276E">
              <w:rPr>
                <w:color w:val="000066"/>
                <w:sz w:val="28"/>
                <w:szCs w:val="28"/>
                <w:lang w:val="el-GR"/>
              </w:rPr>
              <w:t>,  διδάκτωρ ιστορίας, λέκτωρ</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«Η βυζαντινή κληρονομιά στη ρωσική κρατική παράδοση»</w:t>
            </w:r>
          </w:p>
          <w:p w:rsidR="00C3702E" w:rsidRPr="00E4276E" w:rsidRDefault="00C3702E" w:rsidP="006A6641">
            <w:pPr>
              <w:shd w:val="clear" w:color="auto" w:fill="FFFFFF"/>
              <w:jc w:val="center"/>
              <w:rPr>
                <w:color w:val="002060"/>
                <w:shd w:val="clear" w:color="auto" w:fill="FFFFFF"/>
              </w:rPr>
            </w:pPr>
            <w:r w:rsidRPr="00E4276E">
              <w:rPr>
                <w:noProof/>
                <w:lang w:eastAsia="ru-RU"/>
              </w:rPr>
              <w:drawing>
                <wp:inline distT="0" distB="0" distL="0" distR="0">
                  <wp:extent cx="1724025" cy="1295400"/>
                  <wp:effectExtent l="0" t="0" r="9525" b="0"/>
                  <wp:docPr id="58" name="Рисунок 58" descr="http://www.turist-vem.ru/wp-content/uploads/2016/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turist-vem.ru/wp-content/uploads/2016/02/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r w:rsidRPr="00E4276E">
              <w:rPr>
                <w:noProof/>
                <w:lang w:eastAsia="ru-RU"/>
              </w:rPr>
              <w:drawing>
                <wp:inline distT="0" distB="0" distL="0" distR="0">
                  <wp:extent cx="781050" cy="1295400"/>
                  <wp:effectExtent l="0" t="0" r="0" b="0"/>
                  <wp:docPr id="57" name="Рисунок 57" descr="http://www.funlib.ru/cimg/2014/102204/170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funlib.ru/cimg/2014/102204/17049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1050" cy="1295400"/>
                          </a:xfrm>
                          <a:prstGeom prst="rect">
                            <a:avLst/>
                          </a:prstGeom>
                          <a:noFill/>
                          <a:ln>
                            <a:noFill/>
                          </a:ln>
                        </pic:spPr>
                      </pic:pic>
                    </a:graphicData>
                  </a:graphic>
                </wp:inline>
              </w:drawing>
            </w:r>
            <w:r w:rsidRPr="00E4276E">
              <w:rPr>
                <w:noProof/>
                <w:lang w:eastAsia="ru-RU"/>
              </w:rPr>
              <w:drawing>
                <wp:inline distT="0" distB="0" distL="0" distR="0">
                  <wp:extent cx="1914525" cy="1276350"/>
                  <wp:effectExtent l="0" t="0" r="9525" b="0"/>
                  <wp:docPr id="56" name="Рисунок 56" descr="http://www.fotoprizer.ru/img/332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fotoprizer.ru/img/3322_ori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p w:rsidR="00C3702E" w:rsidRPr="00E4276E" w:rsidRDefault="00C3702E" w:rsidP="006A6641">
            <w:pPr>
              <w:spacing w:after="0" w:line="240" w:lineRule="auto"/>
              <w:ind w:right="142"/>
              <w:rPr>
                <w:color w:val="000066"/>
                <w:sz w:val="28"/>
                <w:szCs w:val="28"/>
                <w:lang w:val="el-GR"/>
              </w:rPr>
            </w:pP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rPr>
              <w:t>А</w:t>
            </w:r>
            <w:r w:rsidRPr="00E4276E">
              <w:rPr>
                <w:b/>
                <w:color w:val="000066"/>
                <w:sz w:val="28"/>
                <w:szCs w:val="28"/>
                <w:lang w:val="el-GR"/>
              </w:rPr>
              <w:t>.</w:t>
            </w:r>
            <w:r w:rsidRPr="00E4276E">
              <w:rPr>
                <w:b/>
                <w:color w:val="000066"/>
                <w:sz w:val="28"/>
                <w:szCs w:val="28"/>
              </w:rPr>
              <w:t>В</w:t>
            </w:r>
            <w:r w:rsidRPr="00E4276E">
              <w:rPr>
                <w:b/>
                <w:color w:val="000066"/>
                <w:sz w:val="28"/>
                <w:szCs w:val="28"/>
                <w:lang w:val="el-GR"/>
              </w:rPr>
              <w:t>. Στρελκόβ</w:t>
            </w:r>
            <w:r w:rsidRPr="00E4276E">
              <w:rPr>
                <w:color w:val="000066"/>
                <w:sz w:val="28"/>
                <w:szCs w:val="28"/>
                <w:lang w:val="el-GR"/>
              </w:rPr>
              <w:t>,  διδάκτωρ ιστορίας, λέκτωρ</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«Αθηναϊκά χρήματα: από τη συναλλαγματική εντολή μέχρι τη νομοθεσία του Νικόφωντος»</w:t>
            </w:r>
          </w:p>
          <w:p w:rsidR="00C3702E" w:rsidRPr="00E4276E" w:rsidRDefault="00C3702E" w:rsidP="006A6641">
            <w:pPr>
              <w:spacing w:after="0" w:line="240" w:lineRule="auto"/>
              <w:ind w:right="142"/>
              <w:rPr>
                <w:b/>
                <w:color w:val="000066"/>
                <w:sz w:val="28"/>
                <w:szCs w:val="28"/>
                <w:lang w:val="el-GR"/>
              </w:rPr>
            </w:pPr>
            <w:r w:rsidRPr="00E4276E">
              <w:rPr>
                <w:b/>
                <w:color w:val="000066"/>
                <w:sz w:val="28"/>
                <w:szCs w:val="28"/>
              </w:rPr>
              <w:t>О</w:t>
            </w:r>
            <w:r w:rsidRPr="00E4276E">
              <w:rPr>
                <w:b/>
                <w:color w:val="000066"/>
                <w:sz w:val="28"/>
                <w:szCs w:val="28"/>
                <w:lang w:val="el-GR"/>
              </w:rPr>
              <w:t>.</w:t>
            </w:r>
            <w:r w:rsidRPr="00E4276E">
              <w:rPr>
                <w:b/>
                <w:color w:val="000066"/>
                <w:sz w:val="28"/>
                <w:szCs w:val="28"/>
              </w:rPr>
              <w:t>Е</w:t>
            </w:r>
            <w:r w:rsidRPr="00E4276E">
              <w:rPr>
                <w:b/>
                <w:color w:val="000066"/>
                <w:sz w:val="28"/>
                <w:szCs w:val="28"/>
                <w:lang w:val="el-GR"/>
              </w:rPr>
              <w:t>. Πετρούνινα</w:t>
            </w:r>
            <w:r w:rsidRPr="00E4276E">
              <w:rPr>
                <w:color w:val="000066"/>
                <w:sz w:val="28"/>
                <w:szCs w:val="28"/>
                <w:lang w:val="el-GR"/>
              </w:rPr>
              <w:t>,  διδάκτωρ ιστορίας, προφέσσορας</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«Το Βυζάντιο μετά το Βυζάντιο: η  μάχη για τον πατριαρχικό θρόνο στην Εκκλησία της Αλεξάνδρειας το 1860»</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lang w:val="el-GR"/>
              </w:rPr>
              <w:t>Ν.</w:t>
            </w:r>
            <w:r w:rsidRPr="00E4276E">
              <w:rPr>
                <w:b/>
                <w:color w:val="000066"/>
                <w:sz w:val="28"/>
                <w:szCs w:val="28"/>
              </w:rPr>
              <w:t>А</w:t>
            </w:r>
            <w:r w:rsidRPr="00E4276E">
              <w:rPr>
                <w:b/>
                <w:color w:val="000066"/>
                <w:sz w:val="28"/>
                <w:szCs w:val="28"/>
                <w:lang w:val="el-GR"/>
              </w:rPr>
              <w:t>.Ναλίμοβα</w:t>
            </w:r>
            <w:r w:rsidRPr="00E4276E">
              <w:rPr>
                <w:color w:val="000066"/>
                <w:sz w:val="28"/>
                <w:szCs w:val="28"/>
                <w:lang w:val="el-GR"/>
              </w:rPr>
              <w:t>,  διδάκτωρ ιστορίας, λέκτωρ</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 xml:space="preserve">«Μνημείο   Ἅρπυιαίων. Περί της πρώτης επιστημονικής δημοσίευσης του </w:t>
            </w:r>
            <w:r w:rsidRPr="00E4276E">
              <w:rPr>
                <w:color w:val="000066"/>
                <w:sz w:val="28"/>
                <w:szCs w:val="28"/>
                <w:lang w:val="en-US"/>
              </w:rPr>
              <w:t>B</w:t>
            </w:r>
            <w:r w:rsidRPr="00E4276E">
              <w:rPr>
                <w:color w:val="000066"/>
                <w:sz w:val="28"/>
                <w:szCs w:val="28"/>
                <w:lang w:val="el-GR"/>
              </w:rPr>
              <w:t>.</w:t>
            </w:r>
            <w:r w:rsidRPr="00E4276E">
              <w:rPr>
                <w:color w:val="000066"/>
                <w:sz w:val="28"/>
                <w:szCs w:val="28"/>
                <w:lang w:val="en-US"/>
              </w:rPr>
              <w:t>R</w:t>
            </w:r>
            <w:r w:rsidRPr="00E4276E">
              <w:rPr>
                <w:color w:val="000066"/>
                <w:sz w:val="28"/>
                <w:szCs w:val="28"/>
                <w:lang w:val="el-GR"/>
              </w:rPr>
              <w:t xml:space="preserve">. </w:t>
            </w:r>
            <w:proofErr w:type="spellStart"/>
            <w:r w:rsidRPr="00E4276E">
              <w:rPr>
                <w:color w:val="000066"/>
                <w:sz w:val="28"/>
                <w:szCs w:val="28"/>
                <w:lang w:val="en-US"/>
              </w:rPr>
              <w:t>Vipper</w:t>
            </w:r>
            <w:proofErr w:type="spellEnd"/>
            <w:r w:rsidRPr="00E4276E">
              <w:rPr>
                <w:color w:val="000066"/>
                <w:sz w:val="28"/>
                <w:szCs w:val="28"/>
                <w:lang w:val="el-GR"/>
              </w:rPr>
              <w:t xml:space="preserve">» </w:t>
            </w:r>
          </w:p>
          <w:p w:rsidR="00C3702E" w:rsidRPr="00E4276E" w:rsidRDefault="00C3702E" w:rsidP="006A6641">
            <w:pPr>
              <w:spacing w:line="240" w:lineRule="auto"/>
              <w:ind w:right="142"/>
              <w:rPr>
                <w:color w:val="000066"/>
                <w:sz w:val="28"/>
                <w:szCs w:val="28"/>
                <w:lang w:val="el-GR"/>
              </w:rPr>
            </w:pPr>
            <w:r w:rsidRPr="00E4276E">
              <w:rPr>
                <w:b/>
                <w:color w:val="000066"/>
                <w:sz w:val="28"/>
                <w:szCs w:val="28"/>
                <w:lang w:val="el-GR"/>
              </w:rPr>
              <w:t>Ν.Σ. Τακάνοβα</w:t>
            </w:r>
            <w:r w:rsidRPr="00E4276E">
              <w:rPr>
                <w:color w:val="000066"/>
                <w:sz w:val="28"/>
                <w:szCs w:val="28"/>
                <w:lang w:val="el-GR"/>
              </w:rPr>
              <w:t xml:space="preserve">, υποψήφια διδάκτωρ, φοιτήτρια επί διδακτορικώ στην Έδρα Εκκλησιαστικής Ιστορίας                                                                           </w:t>
            </w:r>
          </w:p>
          <w:p w:rsidR="00C3702E" w:rsidRPr="00E4276E" w:rsidRDefault="00C3702E" w:rsidP="006A6641">
            <w:pPr>
              <w:spacing w:line="240" w:lineRule="auto"/>
              <w:ind w:right="142"/>
              <w:rPr>
                <w:color w:val="000066"/>
                <w:sz w:val="28"/>
                <w:szCs w:val="28"/>
                <w:lang w:val="el-GR"/>
              </w:rPr>
            </w:pPr>
            <w:r w:rsidRPr="00E4276E">
              <w:rPr>
                <w:color w:val="000066"/>
                <w:sz w:val="28"/>
                <w:szCs w:val="28"/>
                <w:lang w:val="el-GR"/>
              </w:rPr>
              <w:t xml:space="preserve"> «Η δράση της Επιτροπής αποδοχής εθελοντικών εισφορών για τις ανάγκες ναών της Ηπείρου. Τέλη 19</w:t>
            </w:r>
            <w:r w:rsidRPr="00E4276E">
              <w:rPr>
                <w:color w:val="000066"/>
                <w:sz w:val="28"/>
                <w:szCs w:val="28"/>
                <w:vertAlign w:val="superscript"/>
                <w:lang w:val="el-GR"/>
              </w:rPr>
              <w:t>ου</w:t>
            </w:r>
            <w:r w:rsidRPr="00E4276E">
              <w:rPr>
                <w:color w:val="000066"/>
                <w:sz w:val="28"/>
                <w:szCs w:val="28"/>
                <w:lang w:val="el-GR"/>
              </w:rPr>
              <w:t xml:space="preserve"> – αρχές 20</w:t>
            </w:r>
            <w:r w:rsidRPr="00E4276E">
              <w:rPr>
                <w:color w:val="000066"/>
                <w:sz w:val="28"/>
                <w:szCs w:val="28"/>
                <w:vertAlign w:val="superscript"/>
                <w:lang w:val="el-GR"/>
              </w:rPr>
              <w:t>ου</w:t>
            </w:r>
            <w:r w:rsidRPr="00E4276E">
              <w:rPr>
                <w:color w:val="000066"/>
                <w:sz w:val="28"/>
                <w:szCs w:val="28"/>
                <w:lang w:val="el-GR"/>
              </w:rPr>
              <w:t xml:space="preserve"> αι.»</w:t>
            </w:r>
          </w:p>
        </w:tc>
      </w:tr>
      <w:tr w:rsidR="00C3702E" w:rsidRPr="00E4276E" w:rsidTr="006A6641">
        <w:trPr>
          <w:trHeight w:val="281"/>
        </w:trPr>
        <w:tc>
          <w:tcPr>
            <w:tcW w:w="909" w:type="dxa"/>
            <w:shd w:val="clear" w:color="auto" w:fill="auto"/>
          </w:tcPr>
          <w:p w:rsidR="00C3702E" w:rsidRPr="00E4276E" w:rsidRDefault="00C3702E" w:rsidP="006A6641">
            <w:pPr>
              <w:tabs>
                <w:tab w:val="left" w:pos="426"/>
                <w:tab w:val="center" w:pos="2249"/>
              </w:tabs>
              <w:spacing w:after="120" w:line="240" w:lineRule="auto"/>
              <w:jc w:val="right"/>
              <w:rPr>
                <w:rFonts w:eastAsia="MS Gothic"/>
                <w:b/>
                <w:bCs/>
                <w:color w:val="000066"/>
                <w:kern w:val="28"/>
                <w:sz w:val="28"/>
                <w:szCs w:val="28"/>
              </w:rPr>
            </w:pPr>
            <w:r w:rsidRPr="00E4276E">
              <w:rPr>
                <w:rFonts w:eastAsia="MS Gothic"/>
                <w:b/>
                <w:bCs/>
                <w:color w:val="000066"/>
                <w:kern w:val="28"/>
                <w:sz w:val="28"/>
                <w:szCs w:val="28"/>
              </w:rPr>
              <w:lastRenderedPageBreak/>
              <w:t>14.30</w:t>
            </w:r>
          </w:p>
        </w:tc>
        <w:tc>
          <w:tcPr>
            <w:tcW w:w="8730" w:type="dxa"/>
            <w:shd w:val="clear" w:color="auto" w:fill="auto"/>
          </w:tcPr>
          <w:p w:rsidR="00C3702E" w:rsidRPr="00E4276E" w:rsidRDefault="00C3702E" w:rsidP="006A6641">
            <w:pPr>
              <w:spacing w:line="240" w:lineRule="auto"/>
              <w:ind w:right="142"/>
              <w:rPr>
                <w:b/>
                <w:color w:val="000066"/>
                <w:sz w:val="28"/>
                <w:szCs w:val="28"/>
                <w:lang w:val="el-GR"/>
              </w:rPr>
            </w:pPr>
            <w:proofErr w:type="spellStart"/>
            <w:r w:rsidRPr="00E4276E">
              <w:rPr>
                <w:b/>
                <w:color w:val="000066"/>
                <w:sz w:val="28"/>
                <w:szCs w:val="28"/>
              </w:rPr>
              <w:t>Δι</w:t>
            </w:r>
            <w:proofErr w:type="spellEnd"/>
            <w:r w:rsidRPr="00E4276E">
              <w:rPr>
                <w:b/>
                <w:color w:val="000066"/>
                <w:sz w:val="28"/>
                <w:szCs w:val="28"/>
                <w:lang w:val="el-GR"/>
              </w:rPr>
              <w:t>άλειμμα.</w:t>
            </w:r>
          </w:p>
        </w:tc>
      </w:tr>
      <w:tr w:rsidR="00C3702E" w:rsidRPr="00A16E59" w:rsidTr="006A6641">
        <w:trPr>
          <w:trHeight w:val="983"/>
        </w:trPr>
        <w:tc>
          <w:tcPr>
            <w:tcW w:w="909" w:type="dxa"/>
            <w:shd w:val="clear" w:color="auto" w:fill="auto"/>
          </w:tcPr>
          <w:p w:rsidR="00C3702E" w:rsidRPr="00E4276E" w:rsidRDefault="00C3702E" w:rsidP="006A6641">
            <w:pPr>
              <w:tabs>
                <w:tab w:val="left" w:pos="426"/>
                <w:tab w:val="center" w:pos="2249"/>
              </w:tabs>
              <w:spacing w:after="120" w:line="240" w:lineRule="auto"/>
              <w:jc w:val="right"/>
              <w:rPr>
                <w:rFonts w:eastAsia="MS Gothic"/>
                <w:b/>
                <w:bCs/>
                <w:color w:val="000066"/>
                <w:kern w:val="28"/>
                <w:sz w:val="28"/>
                <w:szCs w:val="28"/>
              </w:rPr>
            </w:pPr>
            <w:r w:rsidRPr="00E4276E">
              <w:rPr>
                <w:rFonts w:eastAsia="MS Gothic"/>
                <w:b/>
                <w:bCs/>
                <w:color w:val="000066"/>
                <w:kern w:val="28"/>
                <w:sz w:val="28"/>
                <w:szCs w:val="28"/>
              </w:rPr>
              <w:t>15.00</w:t>
            </w:r>
          </w:p>
        </w:tc>
        <w:tc>
          <w:tcPr>
            <w:tcW w:w="8730" w:type="dxa"/>
            <w:shd w:val="clear" w:color="auto" w:fill="auto"/>
          </w:tcPr>
          <w:p w:rsidR="00C3702E" w:rsidRPr="00E4276E" w:rsidRDefault="00C3702E" w:rsidP="006A6641">
            <w:pPr>
              <w:spacing w:after="0" w:line="240" w:lineRule="auto"/>
              <w:ind w:right="142"/>
              <w:rPr>
                <w:i/>
                <w:color w:val="000066"/>
                <w:sz w:val="28"/>
                <w:szCs w:val="28"/>
                <w:lang w:val="el-GR"/>
              </w:rPr>
            </w:pPr>
            <w:r w:rsidRPr="00E4276E">
              <w:rPr>
                <w:b/>
                <w:color w:val="000066"/>
                <w:sz w:val="28"/>
                <w:szCs w:val="28"/>
                <w:lang w:val="el-GR"/>
              </w:rPr>
              <w:t>Επιστημονικές ανακοινώσεις.  2</w:t>
            </w:r>
            <w:r w:rsidRPr="00E4276E">
              <w:rPr>
                <w:b/>
                <w:color w:val="000066"/>
                <w:sz w:val="28"/>
                <w:szCs w:val="28"/>
                <w:vertAlign w:val="superscript"/>
                <w:lang w:val="el-GR"/>
              </w:rPr>
              <w:t>ο</w:t>
            </w:r>
            <w:r w:rsidRPr="00E4276E">
              <w:rPr>
                <w:b/>
                <w:color w:val="000066"/>
                <w:sz w:val="28"/>
                <w:szCs w:val="28"/>
                <w:lang w:val="el-GR"/>
              </w:rPr>
              <w:t xml:space="preserve"> μέρος.</w:t>
            </w:r>
            <w:r w:rsidRPr="00E4276E">
              <w:rPr>
                <w:color w:val="000066"/>
                <w:sz w:val="28"/>
                <w:szCs w:val="28"/>
                <w:lang w:val="el-GR"/>
              </w:rPr>
              <w:t xml:space="preserve"> </w:t>
            </w:r>
            <w:r w:rsidRPr="00E4276E">
              <w:rPr>
                <w:i/>
                <w:color w:val="000066"/>
                <w:sz w:val="28"/>
                <w:szCs w:val="28"/>
                <w:lang w:val="el-GR"/>
              </w:rPr>
              <w:t xml:space="preserve"> Αίθουσα Επιστημονικού Συμβουλίου № </w:t>
            </w:r>
            <w:r w:rsidRPr="00E4276E">
              <w:rPr>
                <w:i/>
                <w:color w:val="000066"/>
                <w:sz w:val="28"/>
                <w:szCs w:val="28"/>
              </w:rPr>
              <w:t>А</w:t>
            </w:r>
            <w:r w:rsidRPr="00E4276E">
              <w:rPr>
                <w:i/>
                <w:color w:val="000066"/>
                <w:sz w:val="28"/>
                <w:szCs w:val="28"/>
                <w:lang w:val="el-GR"/>
              </w:rPr>
              <w:t>-418</w:t>
            </w:r>
          </w:p>
          <w:p w:rsidR="00C3702E" w:rsidRPr="00E4276E" w:rsidRDefault="00C3702E" w:rsidP="006A6641">
            <w:pPr>
              <w:spacing w:after="0" w:line="240" w:lineRule="auto"/>
              <w:ind w:right="142"/>
              <w:rPr>
                <w:b/>
                <w:color w:val="000066"/>
                <w:sz w:val="28"/>
                <w:szCs w:val="28"/>
                <w:lang w:val="el-GR"/>
              </w:rPr>
            </w:pPr>
            <w:r w:rsidRPr="00E4276E">
              <w:rPr>
                <w:b/>
                <w:color w:val="000066"/>
                <w:sz w:val="28"/>
                <w:szCs w:val="28"/>
              </w:rPr>
              <w:t>Е</w:t>
            </w:r>
            <w:r w:rsidRPr="00E4276E">
              <w:rPr>
                <w:b/>
                <w:color w:val="000066"/>
                <w:sz w:val="28"/>
                <w:szCs w:val="28"/>
                <w:lang w:val="el-GR"/>
              </w:rPr>
              <w:t>.</w:t>
            </w:r>
            <w:r w:rsidRPr="00E4276E">
              <w:rPr>
                <w:b/>
                <w:color w:val="000066"/>
                <w:sz w:val="28"/>
                <w:szCs w:val="28"/>
              </w:rPr>
              <w:t>А</w:t>
            </w:r>
            <w:r w:rsidRPr="00E4276E">
              <w:rPr>
                <w:b/>
                <w:color w:val="000066"/>
                <w:sz w:val="28"/>
                <w:szCs w:val="28"/>
                <w:lang w:val="el-GR"/>
              </w:rPr>
              <w:t>. Ποπόβα</w:t>
            </w:r>
            <w:r w:rsidRPr="00E4276E">
              <w:rPr>
                <w:color w:val="000066"/>
                <w:sz w:val="28"/>
                <w:szCs w:val="28"/>
                <w:lang w:val="el-GR"/>
              </w:rPr>
              <w:t>,  διδάκτωρ ιστορίας, λέκτωρ</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«Αρχαιολογική επιτομή στην ιστορία της Χερονήσου τα τέλη του 4</w:t>
            </w:r>
            <w:r w:rsidRPr="00E4276E">
              <w:rPr>
                <w:color w:val="000066"/>
                <w:sz w:val="28"/>
                <w:szCs w:val="28"/>
                <w:vertAlign w:val="superscript"/>
                <w:lang w:val="el-GR"/>
              </w:rPr>
              <w:t>ου</w:t>
            </w:r>
            <w:r w:rsidRPr="00E4276E">
              <w:rPr>
                <w:color w:val="000066"/>
                <w:sz w:val="28"/>
                <w:szCs w:val="28"/>
                <w:lang w:val="el-GR"/>
              </w:rPr>
              <w:t xml:space="preserve"> – αρχές 3</w:t>
            </w:r>
            <w:r w:rsidRPr="00E4276E">
              <w:rPr>
                <w:color w:val="000066"/>
                <w:sz w:val="28"/>
                <w:szCs w:val="28"/>
                <w:vertAlign w:val="superscript"/>
                <w:lang w:val="el-GR"/>
              </w:rPr>
              <w:t>ου</w:t>
            </w:r>
            <w:r w:rsidRPr="00E4276E">
              <w:rPr>
                <w:color w:val="000066"/>
                <w:sz w:val="28"/>
                <w:szCs w:val="28"/>
                <w:lang w:val="el-GR"/>
              </w:rPr>
              <w:t xml:space="preserve"> αι. π.Χ.»</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lang w:val="el-GR"/>
              </w:rPr>
              <w:t>Σ.</w:t>
            </w:r>
            <w:r w:rsidRPr="00E4276E">
              <w:rPr>
                <w:b/>
                <w:color w:val="000066"/>
                <w:sz w:val="28"/>
                <w:szCs w:val="28"/>
              </w:rPr>
              <w:t>В</w:t>
            </w:r>
            <w:r w:rsidRPr="00E4276E">
              <w:rPr>
                <w:b/>
                <w:color w:val="000066"/>
                <w:sz w:val="28"/>
                <w:szCs w:val="28"/>
                <w:lang w:val="el-GR"/>
              </w:rPr>
              <w:t>. Μπλιζνιούκ</w:t>
            </w:r>
            <w:r w:rsidRPr="00E4276E">
              <w:rPr>
                <w:color w:val="000066"/>
                <w:sz w:val="28"/>
                <w:szCs w:val="28"/>
                <w:lang w:val="el-GR"/>
              </w:rPr>
              <w:t>,  διδάκτωρ ιστορίας, λέκτωρ</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 xml:space="preserve">«Οι σταυροφόροι και η δράση τους στην Κωνσταντινούπολη και τους Άγιους Τόπους, σύμφωνα με την αρχαία ρωσική λογοτεχνία» </w:t>
            </w:r>
          </w:p>
          <w:p w:rsidR="00C3702E" w:rsidRPr="00E4276E" w:rsidRDefault="00C3702E" w:rsidP="006A6641">
            <w:pPr>
              <w:spacing w:after="0" w:line="240" w:lineRule="auto"/>
              <w:ind w:right="142"/>
              <w:rPr>
                <w:b/>
                <w:color w:val="000066"/>
                <w:sz w:val="28"/>
                <w:szCs w:val="28"/>
                <w:lang w:val="el-GR"/>
              </w:rPr>
            </w:pPr>
            <w:r w:rsidRPr="00E4276E">
              <w:rPr>
                <w:b/>
                <w:color w:val="000066"/>
                <w:sz w:val="28"/>
                <w:szCs w:val="28"/>
              </w:rPr>
              <w:t>А</w:t>
            </w:r>
            <w:r w:rsidRPr="00E4276E">
              <w:rPr>
                <w:b/>
                <w:color w:val="000066"/>
                <w:sz w:val="28"/>
                <w:szCs w:val="28"/>
                <w:lang w:val="el-GR"/>
              </w:rPr>
              <w:t>. Γ. Ζωιτάκης</w:t>
            </w:r>
            <w:r w:rsidRPr="00E4276E">
              <w:rPr>
                <w:color w:val="000066"/>
                <w:sz w:val="28"/>
                <w:szCs w:val="28"/>
                <w:lang w:val="el-GR"/>
              </w:rPr>
              <w:t>,  διδάκτωρ ιστορίας, λέκτωρ</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«Συζητήσεις για το μέλλον της Ελλάδας: Καποδίστριας, Μακρυγιάννης, Κοραής»</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rPr>
              <w:t>А</w:t>
            </w:r>
            <w:r w:rsidRPr="00E4276E">
              <w:rPr>
                <w:b/>
                <w:color w:val="000066"/>
                <w:sz w:val="28"/>
                <w:szCs w:val="28"/>
                <w:lang w:val="el-GR"/>
              </w:rPr>
              <w:t>.Γ. Αντρέγιεβ</w:t>
            </w:r>
            <w:r w:rsidRPr="00E4276E">
              <w:rPr>
                <w:color w:val="000066"/>
                <w:sz w:val="28"/>
                <w:szCs w:val="28"/>
                <w:lang w:val="el-GR"/>
              </w:rPr>
              <w:t>,  διδάκτωρ ιστορίας, προφέσσορας</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«Η συνεισφορά του Ιωάννη Καποδίστρια στη διατήρηση της κρατικής οντότητας στην Ελβετία, 1813-1815»</w:t>
            </w:r>
          </w:p>
          <w:p w:rsidR="00C3702E" w:rsidRPr="00E4276E" w:rsidRDefault="00C3702E" w:rsidP="006A6641">
            <w:pPr>
              <w:ind w:left="-57"/>
              <w:jc w:val="center"/>
              <w:rPr>
                <w:b/>
                <w:sz w:val="28"/>
                <w:szCs w:val="28"/>
              </w:rPr>
            </w:pPr>
            <w:r w:rsidRPr="00E4276E">
              <w:rPr>
                <w:noProof/>
                <w:lang w:eastAsia="ru-RU"/>
              </w:rPr>
              <w:drawing>
                <wp:inline distT="0" distB="0" distL="0" distR="0">
                  <wp:extent cx="1971675" cy="1162050"/>
                  <wp:effectExtent l="0" t="0" r="9525" b="0"/>
                  <wp:docPr id="55" name="Рисунок 55" descr="http://icache.rutraveller.ru/icache/place/1/869/036/186936_603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cache.rutraveller.ru/icache/place/1/869/036/186936_603x35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1675" cy="1162050"/>
                          </a:xfrm>
                          <a:prstGeom prst="rect">
                            <a:avLst/>
                          </a:prstGeom>
                          <a:noFill/>
                          <a:ln>
                            <a:noFill/>
                          </a:ln>
                        </pic:spPr>
                      </pic:pic>
                    </a:graphicData>
                  </a:graphic>
                </wp:inline>
              </w:drawing>
            </w:r>
            <w:r w:rsidRPr="00E4276E">
              <w:rPr>
                <w:noProof/>
                <w:lang w:eastAsia="ru-RU"/>
              </w:rPr>
              <w:drawing>
                <wp:inline distT="0" distB="0" distL="0" distR="0">
                  <wp:extent cx="1123950" cy="1438275"/>
                  <wp:effectExtent l="0" t="0" r="0" b="9525"/>
                  <wp:docPr id="54" name="Рисунок 54" descr="http://www.corfugid.ru/images/kapodistrias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corfugid.ru/images/kapodistriashea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3950" cy="1438275"/>
                          </a:xfrm>
                          <a:prstGeom prst="rect">
                            <a:avLst/>
                          </a:prstGeom>
                          <a:noFill/>
                          <a:ln>
                            <a:noFill/>
                          </a:ln>
                        </pic:spPr>
                      </pic:pic>
                    </a:graphicData>
                  </a:graphic>
                </wp:inline>
              </w:drawing>
            </w:r>
            <w:r w:rsidRPr="00E4276E">
              <w:rPr>
                <w:noProof/>
                <w:lang w:eastAsia="ru-RU"/>
              </w:rPr>
              <w:drawing>
                <wp:inline distT="0" distB="0" distL="0" distR="0">
                  <wp:extent cx="1133475" cy="1419225"/>
                  <wp:effectExtent l="0" t="0" r="9525" b="9525"/>
                  <wp:docPr id="53" name="Рисунок 53" descr="http://photos.wikimapia.org/p/00/01/50/63/4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photos.wikimapia.org/p/00/01/50/63/48_bi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3475" cy="1419225"/>
                          </a:xfrm>
                          <a:prstGeom prst="rect">
                            <a:avLst/>
                          </a:prstGeom>
                          <a:noFill/>
                          <a:ln>
                            <a:noFill/>
                          </a:ln>
                        </pic:spPr>
                      </pic:pic>
                    </a:graphicData>
                  </a:graphic>
                </wp:inline>
              </w:drawing>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rPr>
              <w:t>Т</w:t>
            </w:r>
            <w:r w:rsidRPr="00E4276E">
              <w:rPr>
                <w:b/>
                <w:color w:val="000066"/>
                <w:sz w:val="28"/>
                <w:szCs w:val="28"/>
                <w:lang w:val="el-GR"/>
              </w:rPr>
              <w:t>.</w:t>
            </w:r>
            <w:r w:rsidRPr="00E4276E">
              <w:rPr>
                <w:b/>
                <w:color w:val="000066"/>
                <w:sz w:val="28"/>
                <w:szCs w:val="28"/>
              </w:rPr>
              <w:t>В</w:t>
            </w:r>
            <w:r w:rsidRPr="00E4276E">
              <w:rPr>
                <w:b/>
                <w:color w:val="000066"/>
                <w:sz w:val="28"/>
                <w:szCs w:val="28"/>
                <w:lang w:val="el-GR"/>
              </w:rPr>
              <w:t>. Νικίτινα</w:t>
            </w:r>
            <w:r w:rsidRPr="00E4276E">
              <w:rPr>
                <w:color w:val="000066"/>
                <w:sz w:val="28"/>
                <w:szCs w:val="28"/>
                <w:lang w:val="el-GR"/>
              </w:rPr>
              <w:t>,  διδάκτωρ ιστορίας, λέκτωρ</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«Οι ρώσο-ελληνικές σχέσεις την περίοδο διοίκησης του Ανδρέα Παπανδρέου, δεκαετία ’80 του 20</w:t>
            </w:r>
            <w:r w:rsidRPr="00E4276E">
              <w:rPr>
                <w:color w:val="000066"/>
                <w:sz w:val="28"/>
                <w:szCs w:val="28"/>
                <w:vertAlign w:val="superscript"/>
                <w:lang w:val="el-GR"/>
              </w:rPr>
              <w:t>ου</w:t>
            </w:r>
            <w:r w:rsidRPr="00E4276E">
              <w:rPr>
                <w:color w:val="000066"/>
                <w:sz w:val="28"/>
                <w:szCs w:val="28"/>
                <w:lang w:val="el-GR"/>
              </w:rPr>
              <w:t xml:space="preserve"> αι.»</w:t>
            </w:r>
          </w:p>
          <w:p w:rsidR="00C3702E" w:rsidRPr="00E4276E" w:rsidRDefault="00C3702E" w:rsidP="006A6641">
            <w:pPr>
              <w:spacing w:after="0" w:line="240" w:lineRule="auto"/>
              <w:ind w:right="142"/>
              <w:rPr>
                <w:color w:val="000066"/>
                <w:sz w:val="28"/>
                <w:szCs w:val="28"/>
                <w:lang w:val="el-GR"/>
              </w:rPr>
            </w:pPr>
            <w:r w:rsidRPr="00E4276E">
              <w:rPr>
                <w:noProof/>
                <w:lang w:eastAsia="ru-RU"/>
              </w:rPr>
              <w:drawing>
                <wp:inline distT="0" distB="0" distL="0" distR="0">
                  <wp:extent cx="2133600" cy="1457325"/>
                  <wp:effectExtent l="0" t="0" r="0" b="9525"/>
                  <wp:docPr id="52" name="Рисунок 52" descr="http://i.colnect.net/f/180/295/Andreas-Papandreou-1919-1996---Leader-of-th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colnect.net/f/180/295/Andreas-Papandreou-1919-1996---Leader-of-the-Stat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3600" cy="1457325"/>
                          </a:xfrm>
                          <a:prstGeom prst="rect">
                            <a:avLst/>
                          </a:prstGeom>
                          <a:noFill/>
                          <a:ln>
                            <a:noFill/>
                          </a:ln>
                        </pic:spPr>
                      </pic:pic>
                    </a:graphicData>
                  </a:graphic>
                </wp:inline>
              </w:drawing>
            </w:r>
            <w:r w:rsidRPr="00E4276E">
              <w:rPr>
                <w:noProof/>
                <w:lang w:eastAsia="ru-RU"/>
              </w:rPr>
              <w:drawing>
                <wp:inline distT="0" distB="0" distL="0" distR="0">
                  <wp:extent cx="1971675" cy="1476375"/>
                  <wp:effectExtent l="0" t="0" r="9525" b="9525"/>
                  <wp:docPr id="51" name="Рисунок 51" descr="https://i.ytimg.com/vi/2gOhKUGyEKI/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ytimg.com/vi/2gOhKUGyEKI/hqdefaul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lang w:val="el-GR"/>
              </w:rPr>
              <w:t xml:space="preserve">Γ.Ντ. </w:t>
            </w:r>
            <w:r w:rsidRPr="00E4276E">
              <w:rPr>
                <w:b/>
                <w:color w:val="000066"/>
                <w:sz w:val="28"/>
                <w:szCs w:val="28"/>
              </w:rPr>
              <w:t>К</w:t>
            </w:r>
            <w:r w:rsidRPr="00E4276E">
              <w:rPr>
                <w:b/>
                <w:color w:val="000066"/>
                <w:sz w:val="28"/>
                <w:szCs w:val="28"/>
                <w:lang w:val="el-GR"/>
              </w:rPr>
              <w:t>βασνίν</w:t>
            </w:r>
            <w:r w:rsidRPr="00E4276E">
              <w:rPr>
                <w:color w:val="000066"/>
                <w:sz w:val="28"/>
                <w:szCs w:val="28"/>
                <w:lang w:val="el-GR"/>
              </w:rPr>
              <w:t xml:space="preserve">,  διδάκτωρ ιστορίας, Προϊστάμενος Τμήματος Μελετών ΕΕ στο Εθνικό Ερευνητικό Ινστιτούτο Παγκόσμιας Οικονομίας και Διεθνών Σχέσεων </w:t>
            </w:r>
            <w:r w:rsidRPr="00E4276E">
              <w:rPr>
                <w:i/>
                <w:color w:val="000066"/>
                <w:sz w:val="28"/>
                <w:szCs w:val="28"/>
                <w:lang w:val="el-GR"/>
              </w:rPr>
              <w:t>“</w:t>
            </w:r>
            <w:r w:rsidRPr="00E4276E">
              <w:rPr>
                <w:i/>
                <w:color w:val="000066"/>
                <w:sz w:val="28"/>
                <w:szCs w:val="28"/>
                <w:lang w:val="en-US"/>
              </w:rPr>
              <w:t>E</w:t>
            </w:r>
            <w:r w:rsidRPr="00E4276E">
              <w:rPr>
                <w:i/>
                <w:color w:val="000066"/>
                <w:sz w:val="28"/>
                <w:szCs w:val="28"/>
                <w:lang w:val="el-GR"/>
              </w:rPr>
              <w:t>.</w:t>
            </w:r>
            <w:r w:rsidRPr="00E4276E">
              <w:rPr>
                <w:i/>
                <w:color w:val="000066"/>
                <w:sz w:val="28"/>
                <w:szCs w:val="28"/>
                <w:lang w:val="en-US"/>
              </w:rPr>
              <w:t>M</w:t>
            </w:r>
            <w:r w:rsidRPr="00E4276E">
              <w:rPr>
                <w:i/>
                <w:color w:val="000066"/>
                <w:sz w:val="28"/>
                <w:szCs w:val="28"/>
                <w:lang w:val="el-GR"/>
              </w:rPr>
              <w:t xml:space="preserve">. </w:t>
            </w:r>
            <w:r w:rsidRPr="00E4276E">
              <w:rPr>
                <w:i/>
                <w:color w:val="000066"/>
                <w:sz w:val="28"/>
                <w:szCs w:val="28"/>
                <w:lang w:val="en-US"/>
              </w:rPr>
              <w:t>Primakov</w:t>
            </w:r>
            <w:r w:rsidRPr="00E4276E">
              <w:rPr>
                <w:i/>
                <w:color w:val="000066"/>
                <w:sz w:val="28"/>
                <w:szCs w:val="28"/>
                <w:lang w:val="el-GR"/>
              </w:rPr>
              <w:t>”</w:t>
            </w:r>
            <w:r w:rsidRPr="00E4276E">
              <w:rPr>
                <w:color w:val="000066"/>
                <w:sz w:val="28"/>
                <w:szCs w:val="28"/>
                <w:lang w:val="el-GR"/>
              </w:rPr>
              <w:t xml:space="preserve"> (</w:t>
            </w:r>
            <w:r w:rsidRPr="00E4276E">
              <w:rPr>
                <w:color w:val="000066"/>
                <w:sz w:val="28"/>
                <w:szCs w:val="28"/>
                <w:lang w:val="en-US"/>
              </w:rPr>
              <w:t>A</w:t>
            </w:r>
            <w:r w:rsidRPr="00E4276E">
              <w:rPr>
                <w:color w:val="000066"/>
                <w:sz w:val="28"/>
                <w:szCs w:val="28"/>
                <w:lang w:val="el-GR"/>
              </w:rPr>
              <w:t>καδημία Επιστημών Ρωσίας)</w:t>
            </w:r>
          </w:p>
          <w:p w:rsidR="00C3702E" w:rsidRPr="00E4276E" w:rsidRDefault="00C3702E" w:rsidP="006A6641">
            <w:pPr>
              <w:spacing w:after="0" w:line="240" w:lineRule="auto"/>
              <w:ind w:right="142"/>
              <w:rPr>
                <w:color w:val="000066"/>
                <w:sz w:val="28"/>
                <w:szCs w:val="28"/>
                <w:lang w:val="el-GR"/>
              </w:rPr>
            </w:pPr>
            <w:r w:rsidRPr="00E4276E">
              <w:rPr>
                <w:color w:val="000066"/>
                <w:sz w:val="28"/>
                <w:szCs w:val="28"/>
                <w:lang w:val="el-GR"/>
              </w:rPr>
              <w:t>«Κρίση του κοινωνικού κράτους στη σύγχρονη Ελλάδα»</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rPr>
              <w:t>А</w:t>
            </w:r>
            <w:r w:rsidRPr="00E4276E">
              <w:rPr>
                <w:b/>
                <w:color w:val="000066"/>
                <w:sz w:val="28"/>
                <w:szCs w:val="28"/>
                <w:lang w:val="el-GR"/>
              </w:rPr>
              <w:t>.</w:t>
            </w:r>
            <w:r w:rsidRPr="00E4276E">
              <w:rPr>
                <w:b/>
                <w:color w:val="000066"/>
                <w:sz w:val="28"/>
                <w:szCs w:val="28"/>
              </w:rPr>
              <w:t>К</w:t>
            </w:r>
            <w:r w:rsidRPr="00E4276E">
              <w:rPr>
                <w:b/>
                <w:color w:val="000066"/>
                <w:sz w:val="28"/>
                <w:szCs w:val="28"/>
                <w:lang w:val="el-GR"/>
              </w:rPr>
              <w:t xml:space="preserve">. </w:t>
            </w:r>
            <w:r w:rsidRPr="00E4276E">
              <w:rPr>
                <w:b/>
                <w:color w:val="000066"/>
                <w:sz w:val="28"/>
                <w:szCs w:val="28"/>
              </w:rPr>
              <w:t>А</w:t>
            </w:r>
            <w:r w:rsidRPr="00E4276E">
              <w:rPr>
                <w:b/>
                <w:color w:val="000066"/>
                <w:sz w:val="28"/>
                <w:szCs w:val="28"/>
                <w:lang w:val="el-GR"/>
              </w:rPr>
              <w:t>λεξάντροβα,</w:t>
            </w:r>
            <w:r w:rsidRPr="00E4276E">
              <w:rPr>
                <w:color w:val="000066"/>
                <w:sz w:val="28"/>
                <w:szCs w:val="28"/>
                <w:lang w:val="el-GR"/>
              </w:rPr>
              <w:t xml:space="preserve"> υποψήφια διδάκτωρ, φοιτήτρια επί διδακτορικώ στην Έδρα Νεότερης και Νεότατης Ιστορίας                                                                             «Η πολιτική καταπολέμησης της κρίσης του Γεωργίου Παπανδρέου στην Ελλάδα το 2009»</w:t>
            </w:r>
          </w:p>
          <w:p w:rsidR="00C3702E" w:rsidRPr="00E4276E" w:rsidRDefault="00C3702E" w:rsidP="006A6641">
            <w:pPr>
              <w:spacing w:after="0" w:line="240" w:lineRule="auto"/>
              <w:ind w:right="142"/>
              <w:rPr>
                <w:b/>
                <w:sz w:val="28"/>
                <w:szCs w:val="28"/>
                <w:lang w:val="el-GR"/>
              </w:rPr>
            </w:pPr>
            <w:r w:rsidRPr="00E4276E">
              <w:rPr>
                <w:b/>
                <w:color w:val="000066"/>
                <w:sz w:val="28"/>
                <w:szCs w:val="28"/>
              </w:rPr>
              <w:t>А</w:t>
            </w:r>
            <w:r w:rsidRPr="00E4276E">
              <w:rPr>
                <w:b/>
                <w:color w:val="000066"/>
                <w:sz w:val="28"/>
                <w:szCs w:val="28"/>
                <w:lang w:val="el-GR"/>
              </w:rPr>
              <w:t>.</w:t>
            </w:r>
            <w:r w:rsidRPr="00E4276E">
              <w:rPr>
                <w:b/>
                <w:color w:val="000066"/>
                <w:sz w:val="28"/>
                <w:szCs w:val="28"/>
              </w:rPr>
              <w:t>А</w:t>
            </w:r>
            <w:r w:rsidRPr="00E4276E">
              <w:rPr>
                <w:b/>
                <w:color w:val="000066"/>
                <w:sz w:val="28"/>
                <w:szCs w:val="28"/>
                <w:lang w:val="el-GR"/>
              </w:rPr>
              <w:t>. Τσίμπισοβα</w:t>
            </w:r>
            <w:r w:rsidRPr="00E4276E">
              <w:rPr>
                <w:color w:val="000066"/>
                <w:sz w:val="28"/>
                <w:szCs w:val="28"/>
                <w:lang w:val="el-GR"/>
              </w:rPr>
              <w:t xml:space="preserve">,  υποψήφια διδάκτωρ, φοιτήτρια επί διδακτορικώ στην Έδρα Εκκλησιαστικής Ιστορίας                                                                             «Οι προσπάθειες σύγκλησης Πανορθόδοξης Συνόδου υπό το πρίσμα των </w:t>
            </w:r>
            <w:r w:rsidRPr="00E4276E">
              <w:rPr>
                <w:color w:val="000066"/>
                <w:sz w:val="28"/>
                <w:szCs w:val="28"/>
                <w:lang w:val="el-GR"/>
              </w:rPr>
              <w:lastRenderedPageBreak/>
              <w:t>ελληνο-βρεταννικών σχέσεων στη Μικρά Ασία το δεύτερο ήμισυ της δεκαετίας του ’20 του 20</w:t>
            </w:r>
            <w:r w:rsidRPr="00E4276E">
              <w:rPr>
                <w:color w:val="000066"/>
                <w:sz w:val="28"/>
                <w:szCs w:val="28"/>
                <w:vertAlign w:val="superscript"/>
                <w:lang w:val="el-GR"/>
              </w:rPr>
              <w:t>ου</w:t>
            </w:r>
            <w:r w:rsidRPr="00E4276E">
              <w:rPr>
                <w:color w:val="000066"/>
                <w:sz w:val="28"/>
                <w:szCs w:val="28"/>
                <w:lang w:val="el-GR"/>
              </w:rPr>
              <w:t xml:space="preserve"> αι.»</w:t>
            </w:r>
          </w:p>
        </w:tc>
      </w:tr>
      <w:tr w:rsidR="00C3702E" w:rsidRPr="00E4276E" w:rsidTr="006A6641">
        <w:trPr>
          <w:trHeight w:val="707"/>
        </w:trPr>
        <w:tc>
          <w:tcPr>
            <w:tcW w:w="909" w:type="dxa"/>
            <w:shd w:val="clear" w:color="auto" w:fill="auto"/>
          </w:tcPr>
          <w:p w:rsidR="00C3702E" w:rsidRPr="00E4276E" w:rsidRDefault="00C3702E" w:rsidP="006A6641">
            <w:pPr>
              <w:spacing w:after="0" w:line="240" w:lineRule="auto"/>
              <w:ind w:right="142"/>
              <w:jc w:val="both"/>
              <w:rPr>
                <w:b/>
                <w:color w:val="000066"/>
                <w:sz w:val="28"/>
                <w:szCs w:val="28"/>
              </w:rPr>
            </w:pPr>
            <w:r w:rsidRPr="00E4276E">
              <w:rPr>
                <w:b/>
                <w:color w:val="000066"/>
                <w:sz w:val="28"/>
                <w:szCs w:val="28"/>
              </w:rPr>
              <w:lastRenderedPageBreak/>
              <w:t>18.00</w:t>
            </w:r>
          </w:p>
        </w:tc>
        <w:tc>
          <w:tcPr>
            <w:tcW w:w="8730" w:type="dxa"/>
            <w:shd w:val="clear" w:color="auto" w:fill="auto"/>
          </w:tcPr>
          <w:p w:rsidR="00C3702E" w:rsidRPr="00E4276E" w:rsidRDefault="00C3702E" w:rsidP="006A6641">
            <w:pPr>
              <w:spacing w:after="0" w:line="240" w:lineRule="auto"/>
              <w:jc w:val="both"/>
              <w:rPr>
                <w:b/>
                <w:color w:val="0000FF"/>
                <w:sz w:val="28"/>
                <w:szCs w:val="28"/>
                <w:lang w:val="el-GR"/>
              </w:rPr>
            </w:pPr>
            <w:r w:rsidRPr="00E4276E">
              <w:rPr>
                <w:b/>
                <w:color w:val="000066"/>
                <w:sz w:val="28"/>
                <w:szCs w:val="28"/>
                <w:lang w:val="el-GR"/>
              </w:rPr>
              <w:t>Διάλεξη-συναυλία-μουσικοποιητική περιήγηση στην αρχαία ελληνική μουσική:</w:t>
            </w:r>
            <w:r w:rsidRPr="00E4276E">
              <w:rPr>
                <w:color w:val="000066"/>
                <w:sz w:val="28"/>
                <w:szCs w:val="28"/>
                <w:lang w:val="el-GR"/>
              </w:rPr>
              <w:t xml:space="preserve"> </w:t>
            </w:r>
            <w:r w:rsidRPr="00E4276E">
              <w:rPr>
                <w:b/>
                <w:color w:val="0000FF"/>
                <w:sz w:val="28"/>
                <w:szCs w:val="28"/>
                <w:lang w:val="el-GR"/>
              </w:rPr>
              <w:t>«</w:t>
            </w:r>
            <w:r w:rsidRPr="00E4276E">
              <w:rPr>
                <w:b/>
                <w:color w:val="0000FF"/>
                <w:sz w:val="28"/>
                <w:szCs w:val="28"/>
              </w:rPr>
              <w:t>O</w:t>
            </w:r>
            <w:r w:rsidRPr="00E4276E">
              <w:rPr>
                <w:b/>
                <w:color w:val="0000FF"/>
                <w:sz w:val="28"/>
                <w:szCs w:val="28"/>
                <w:lang w:val="el-GR"/>
              </w:rPr>
              <w:t xml:space="preserve"> ήχος της λύρας του Απόλλωνα. Θεωρία και πρακτική της αρχαίας ελληνικής μουσικής  ελληνικής μουσικής». </w:t>
            </w:r>
          </w:p>
          <w:p w:rsidR="00C3702E" w:rsidRPr="00E4276E" w:rsidRDefault="00C3702E" w:rsidP="006A6641">
            <w:pPr>
              <w:spacing w:after="0" w:line="240" w:lineRule="auto"/>
              <w:ind w:right="142"/>
              <w:rPr>
                <w:i/>
                <w:color w:val="000066"/>
                <w:sz w:val="28"/>
                <w:szCs w:val="28"/>
                <w:lang w:val="el-GR"/>
              </w:rPr>
            </w:pPr>
            <w:r w:rsidRPr="00E4276E">
              <w:rPr>
                <w:i/>
                <w:color w:val="000066"/>
                <w:sz w:val="28"/>
                <w:szCs w:val="28"/>
                <w:lang w:val="el-GR"/>
              </w:rPr>
              <w:t>Μεγάλη Αίθουσα Συνεδρίων και Συναυλιών, 1</w:t>
            </w:r>
            <w:r w:rsidRPr="00E4276E">
              <w:rPr>
                <w:i/>
                <w:color w:val="000066"/>
                <w:sz w:val="28"/>
                <w:szCs w:val="28"/>
                <w:vertAlign w:val="superscript"/>
                <w:lang w:val="el-GR"/>
              </w:rPr>
              <w:t>ος</w:t>
            </w:r>
            <w:r w:rsidRPr="00E4276E">
              <w:rPr>
                <w:i/>
                <w:color w:val="000066"/>
                <w:sz w:val="28"/>
                <w:szCs w:val="28"/>
                <w:lang w:val="el-GR"/>
              </w:rPr>
              <w:t xml:space="preserve"> όροφος</w:t>
            </w:r>
          </w:p>
          <w:p w:rsidR="00C3702E" w:rsidRPr="00E4276E" w:rsidRDefault="00C3702E" w:rsidP="006A6641">
            <w:pPr>
              <w:spacing w:after="0" w:line="240" w:lineRule="auto"/>
              <w:ind w:right="142"/>
              <w:rPr>
                <w:color w:val="000066"/>
                <w:sz w:val="28"/>
                <w:szCs w:val="28"/>
                <w:lang w:val="el-GR"/>
              </w:rPr>
            </w:pPr>
            <w:r w:rsidRPr="00E4276E">
              <w:rPr>
                <w:b/>
                <w:color w:val="000066"/>
                <w:sz w:val="28"/>
                <w:szCs w:val="28"/>
                <w:lang w:val="el-GR"/>
              </w:rPr>
              <w:t>Νίκος Ξανθούλης</w:t>
            </w:r>
            <w:r w:rsidRPr="00E4276E">
              <w:rPr>
                <w:color w:val="000066"/>
                <w:sz w:val="28"/>
                <w:szCs w:val="28"/>
                <w:lang w:val="el-GR"/>
              </w:rPr>
              <w:t>, διακεκριμένος Έλληνα μουσικοσυνθέτης, επιστημονικός συνεργάτης της Ακαδημίας Αθηνών, καθηγητής-σύμβουλος του Ελληνικού Ανοικτού Πανεπιστημίου</w:t>
            </w:r>
          </w:p>
          <w:p w:rsidR="00C3702E" w:rsidRPr="00E4276E" w:rsidRDefault="00C3702E" w:rsidP="006A6641">
            <w:pPr>
              <w:spacing w:after="0" w:line="240" w:lineRule="auto"/>
              <w:ind w:right="142"/>
              <w:rPr>
                <w:color w:val="000066"/>
                <w:sz w:val="28"/>
                <w:szCs w:val="28"/>
                <w:lang w:val="el-GR"/>
              </w:rPr>
            </w:pPr>
            <w:r w:rsidRPr="00E4276E">
              <w:rPr>
                <w:b/>
                <w:i/>
                <w:noProof/>
                <w:color w:val="FFFFFF"/>
                <w:sz w:val="24"/>
                <w:szCs w:val="24"/>
                <w:lang w:eastAsia="ru-RU"/>
              </w:rPr>
              <w:drawing>
                <wp:inline distT="0" distB="0" distL="0" distR="0">
                  <wp:extent cx="2657475" cy="1114425"/>
                  <wp:effectExtent l="0" t="0" r="9525" b="9525"/>
                  <wp:docPr id="50" name="Рисунок 5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7475" cy="1114425"/>
                          </a:xfrm>
                          <a:prstGeom prst="rect">
                            <a:avLst/>
                          </a:prstGeom>
                          <a:noFill/>
                          <a:ln>
                            <a:noFill/>
                          </a:ln>
                        </pic:spPr>
                      </pic:pic>
                    </a:graphicData>
                  </a:graphic>
                </wp:inline>
              </w:drawing>
            </w:r>
            <w:r w:rsidRPr="00E4276E">
              <w:rPr>
                <w:b/>
                <w:i/>
                <w:color w:val="FFFFFF"/>
                <w:sz w:val="24"/>
                <w:szCs w:val="24"/>
                <w:lang w:val="el-GR"/>
              </w:rPr>
              <w:t xml:space="preserve"> </w:t>
            </w:r>
            <w:r w:rsidRPr="00E4276E">
              <w:rPr>
                <w:rFonts w:eastAsia="MS Gothic"/>
                <w:bCs/>
                <w:noProof/>
                <w:color w:val="000066"/>
                <w:kern w:val="28"/>
                <w:sz w:val="28"/>
                <w:szCs w:val="28"/>
                <w:lang w:eastAsia="ru-RU"/>
              </w:rPr>
              <w:drawing>
                <wp:inline distT="0" distB="0" distL="0" distR="0">
                  <wp:extent cx="1133475" cy="1609725"/>
                  <wp:effectExtent l="0" t="0" r="9525" b="9525"/>
                  <wp:docPr id="49" name="Рисунок 49"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33475" cy="1609725"/>
                          </a:xfrm>
                          <a:prstGeom prst="rect">
                            <a:avLst/>
                          </a:prstGeom>
                          <a:noFill/>
                          <a:ln>
                            <a:noFill/>
                          </a:ln>
                        </pic:spPr>
                      </pic:pic>
                    </a:graphicData>
                  </a:graphic>
                </wp:inline>
              </w:drawing>
            </w:r>
          </w:p>
          <w:p w:rsidR="00C3702E" w:rsidRPr="00E4276E" w:rsidRDefault="00C3702E" w:rsidP="006A6641">
            <w:pPr>
              <w:spacing w:after="0" w:line="240" w:lineRule="auto"/>
              <w:ind w:right="142"/>
              <w:rPr>
                <w:color w:val="000066"/>
                <w:sz w:val="28"/>
                <w:szCs w:val="28"/>
                <w:lang w:val="el-GR"/>
              </w:rPr>
            </w:pPr>
          </w:p>
        </w:tc>
      </w:tr>
      <w:tr w:rsidR="00C3702E" w:rsidRPr="00E4276E" w:rsidTr="006A6641">
        <w:trPr>
          <w:trHeight w:val="521"/>
        </w:trPr>
        <w:tc>
          <w:tcPr>
            <w:tcW w:w="909" w:type="dxa"/>
            <w:shd w:val="clear" w:color="auto" w:fill="auto"/>
          </w:tcPr>
          <w:p w:rsidR="00C3702E" w:rsidRPr="00E4276E" w:rsidRDefault="00C3702E" w:rsidP="006A6641">
            <w:pPr>
              <w:spacing w:after="0" w:line="240" w:lineRule="auto"/>
              <w:ind w:right="142"/>
              <w:jc w:val="both"/>
              <w:rPr>
                <w:b/>
                <w:color w:val="000066"/>
                <w:sz w:val="28"/>
                <w:szCs w:val="28"/>
              </w:rPr>
            </w:pPr>
            <w:r w:rsidRPr="00E4276E">
              <w:rPr>
                <w:b/>
                <w:color w:val="000066"/>
                <w:sz w:val="28"/>
                <w:szCs w:val="28"/>
              </w:rPr>
              <w:t>19.00</w:t>
            </w:r>
          </w:p>
        </w:tc>
        <w:tc>
          <w:tcPr>
            <w:tcW w:w="8730" w:type="dxa"/>
            <w:shd w:val="clear" w:color="auto" w:fill="auto"/>
          </w:tcPr>
          <w:p w:rsidR="00C3702E" w:rsidRPr="00E4276E" w:rsidRDefault="00C3702E" w:rsidP="006A6641">
            <w:pPr>
              <w:spacing w:after="0" w:line="240" w:lineRule="auto"/>
              <w:ind w:right="142"/>
              <w:rPr>
                <w:color w:val="000066"/>
                <w:sz w:val="28"/>
                <w:szCs w:val="28"/>
                <w:lang w:val="el-GR"/>
              </w:rPr>
            </w:pPr>
            <w:r w:rsidRPr="00E4276E">
              <w:rPr>
                <w:rFonts w:eastAsia="MS Gothic"/>
                <w:b/>
                <w:bCs/>
                <w:i/>
                <w:color w:val="C00000"/>
                <w:kern w:val="28"/>
                <w:sz w:val="28"/>
                <w:szCs w:val="28"/>
                <w:lang w:val="el-GR"/>
              </w:rPr>
              <w:t>Εορταστική Συναυλία</w:t>
            </w:r>
            <w:r w:rsidRPr="00E4276E">
              <w:rPr>
                <w:color w:val="000066"/>
                <w:sz w:val="28"/>
                <w:szCs w:val="28"/>
                <w:lang w:val="el-GR"/>
              </w:rPr>
              <w:t xml:space="preserve"> από το </w:t>
            </w:r>
            <w:r w:rsidRPr="00E4276E">
              <w:rPr>
                <w:b/>
                <w:color w:val="000066"/>
                <w:sz w:val="28"/>
                <w:szCs w:val="28"/>
                <w:lang w:val="el-GR"/>
              </w:rPr>
              <w:t>Χορευτικό Συγκρότημα και τη Χορωδία του Κέντρου Ελληνικού Πολιτισμού – Κ.Ε.Π.</w:t>
            </w:r>
            <w:r w:rsidRPr="00E4276E">
              <w:rPr>
                <w:color w:val="000066"/>
                <w:sz w:val="28"/>
                <w:szCs w:val="28"/>
                <w:lang w:val="el-GR"/>
              </w:rPr>
              <w:t xml:space="preserve"> </w:t>
            </w:r>
          </w:p>
          <w:p w:rsidR="00C3702E" w:rsidRPr="00E4276E" w:rsidRDefault="00C3702E" w:rsidP="006A6641">
            <w:pPr>
              <w:spacing w:after="0" w:line="240" w:lineRule="auto"/>
              <w:ind w:right="142"/>
              <w:rPr>
                <w:i/>
                <w:color w:val="000066"/>
                <w:sz w:val="28"/>
                <w:szCs w:val="28"/>
                <w:lang w:val="el-GR"/>
              </w:rPr>
            </w:pPr>
            <w:r w:rsidRPr="00E4276E">
              <w:rPr>
                <w:i/>
                <w:color w:val="000066"/>
                <w:sz w:val="28"/>
                <w:szCs w:val="28"/>
                <w:lang w:val="el-GR"/>
              </w:rPr>
              <w:t>Μεγάλη Αίθουσα Συνεδρίων και Συναυλιών, 1</w:t>
            </w:r>
            <w:r w:rsidRPr="00E4276E">
              <w:rPr>
                <w:i/>
                <w:color w:val="000066"/>
                <w:sz w:val="28"/>
                <w:szCs w:val="28"/>
                <w:vertAlign w:val="superscript"/>
                <w:lang w:val="el-GR"/>
              </w:rPr>
              <w:t>ος</w:t>
            </w:r>
            <w:r w:rsidRPr="00E4276E">
              <w:rPr>
                <w:i/>
                <w:color w:val="000066"/>
                <w:sz w:val="28"/>
                <w:szCs w:val="28"/>
                <w:lang w:val="el-GR"/>
              </w:rPr>
              <w:t xml:space="preserve"> όροφος</w:t>
            </w:r>
          </w:p>
          <w:p w:rsidR="00C3702E" w:rsidRPr="00E4276E" w:rsidRDefault="00C3702E" w:rsidP="006A6641">
            <w:pPr>
              <w:spacing w:after="0" w:line="240" w:lineRule="auto"/>
              <w:ind w:right="142"/>
              <w:jc w:val="both"/>
              <w:rPr>
                <w:b/>
                <w:color w:val="000066"/>
                <w:sz w:val="28"/>
                <w:szCs w:val="28"/>
                <w:lang w:val="el-GR"/>
              </w:rPr>
            </w:pPr>
            <w:r w:rsidRPr="00E4276E">
              <w:rPr>
                <w:noProof/>
                <w:lang w:eastAsia="ru-RU"/>
              </w:rPr>
              <w:drawing>
                <wp:anchor distT="0" distB="0" distL="114300" distR="114300" simplePos="0" relativeHeight="251664384" behindDoc="0" locked="0" layoutInCell="1" allowOverlap="1">
                  <wp:simplePos x="0" y="0"/>
                  <wp:positionH relativeFrom="margin">
                    <wp:posOffset>293370</wp:posOffset>
                  </wp:positionH>
                  <wp:positionV relativeFrom="margin">
                    <wp:posOffset>730885</wp:posOffset>
                  </wp:positionV>
                  <wp:extent cx="2467610" cy="1651635"/>
                  <wp:effectExtent l="0" t="0" r="8890" b="5715"/>
                  <wp:wrapSquare wrapText="bothSides"/>
                  <wp:docPr id="68" name="Рисунок 68" descr="AAZ_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AAZ_68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7610"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76E">
              <w:rPr>
                <w:color w:val="000066"/>
                <w:sz w:val="28"/>
                <w:szCs w:val="28"/>
                <w:lang w:val="el-GR"/>
              </w:rPr>
              <w:t>Με την ευκαιρία συμπλήρωσης 10ετίας του Χορευτικού μας Συγκροτήματος</w:t>
            </w:r>
            <w:r w:rsidRPr="00E4276E">
              <w:rPr>
                <w:b/>
                <w:color w:val="000066"/>
                <w:sz w:val="28"/>
                <w:szCs w:val="28"/>
                <w:lang w:val="el-GR"/>
              </w:rPr>
              <w:t xml:space="preserve"> </w:t>
            </w:r>
            <w:r w:rsidRPr="00E4276E">
              <w:rPr>
                <w:noProof/>
                <w:lang w:eastAsia="ru-RU"/>
              </w:rPr>
              <w:drawing>
                <wp:inline distT="0" distB="0" distL="0" distR="0">
                  <wp:extent cx="2009775" cy="1514475"/>
                  <wp:effectExtent l="0" t="0" r="9525" b="9525"/>
                  <wp:docPr id="48" name="Рисунок 48" descr="P3251119%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3251119%20co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1514475"/>
                          </a:xfrm>
                          <a:prstGeom prst="rect">
                            <a:avLst/>
                          </a:prstGeom>
                          <a:noFill/>
                          <a:ln>
                            <a:noFill/>
                          </a:ln>
                        </pic:spPr>
                      </pic:pic>
                    </a:graphicData>
                  </a:graphic>
                </wp:inline>
              </w:drawing>
            </w:r>
          </w:p>
          <w:p w:rsidR="00C3702E" w:rsidRPr="00E4276E" w:rsidRDefault="00C3702E" w:rsidP="006A6641">
            <w:pPr>
              <w:spacing w:after="0" w:line="240" w:lineRule="auto"/>
              <w:ind w:right="142"/>
              <w:jc w:val="both"/>
              <w:rPr>
                <w:color w:val="000066"/>
                <w:sz w:val="28"/>
                <w:szCs w:val="28"/>
                <w:lang w:val="el-GR"/>
              </w:rPr>
            </w:pPr>
            <w:r w:rsidRPr="00E4276E">
              <w:rPr>
                <w:b/>
                <w:noProof/>
                <w:color w:val="002060"/>
                <w:sz w:val="24"/>
                <w:szCs w:val="24"/>
                <w:lang w:eastAsia="ru-RU"/>
              </w:rPr>
              <w:drawing>
                <wp:inline distT="0" distB="0" distL="0" distR="0">
                  <wp:extent cx="2562225" cy="1438275"/>
                  <wp:effectExtent l="0" t="0" r="9525" b="9525"/>
                  <wp:docPr id="47" name="Рисунок 47" descr="1 (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 (2)_"/>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r w:rsidRPr="00E4276E">
              <w:rPr>
                <w:b/>
                <w:bCs/>
                <w:color w:val="000066"/>
                <w:sz w:val="24"/>
                <w:szCs w:val="24"/>
                <w:lang w:val="el-GR"/>
              </w:rPr>
              <w:t xml:space="preserve"> </w:t>
            </w:r>
            <w:r w:rsidRPr="00E4276E">
              <w:rPr>
                <w:b/>
                <w:bCs/>
                <w:color w:val="0000FF"/>
                <w:sz w:val="24"/>
                <w:szCs w:val="24"/>
                <w:lang w:val="el-GR"/>
              </w:rPr>
              <w:t xml:space="preserve">   </w:t>
            </w:r>
            <w:r w:rsidRPr="00E4276E">
              <w:rPr>
                <w:b/>
                <w:noProof/>
                <w:color w:val="0000FF"/>
                <w:sz w:val="24"/>
                <w:szCs w:val="24"/>
                <w:lang w:eastAsia="ru-RU"/>
              </w:rPr>
              <w:drawing>
                <wp:inline distT="0" distB="0" distL="0" distR="0">
                  <wp:extent cx="2162175" cy="1514475"/>
                  <wp:effectExtent l="0" t="0" r="9525" b="9525"/>
                  <wp:docPr id="46" name="Рисунок 46" descr="6____________________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6_____________________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2175" cy="1514475"/>
                          </a:xfrm>
                          <a:prstGeom prst="rect">
                            <a:avLst/>
                          </a:prstGeom>
                          <a:noFill/>
                          <a:ln>
                            <a:noFill/>
                          </a:ln>
                        </pic:spPr>
                      </pic:pic>
                    </a:graphicData>
                  </a:graphic>
                </wp:inline>
              </w:drawing>
            </w:r>
            <w:r w:rsidRPr="00E4276E">
              <w:rPr>
                <w:b/>
                <w:sz w:val="28"/>
                <w:szCs w:val="28"/>
                <w:lang w:val="el-GR"/>
              </w:rPr>
              <w:tab/>
            </w:r>
          </w:p>
        </w:tc>
      </w:tr>
    </w:tbl>
    <w:p w:rsidR="00FF14BC" w:rsidRPr="00E4276E" w:rsidRDefault="00FF14BC" w:rsidP="0006271D">
      <w:pPr>
        <w:rPr>
          <w:sz w:val="28"/>
          <w:szCs w:val="28"/>
          <w:lang w:val="el-GR"/>
        </w:rPr>
      </w:pPr>
    </w:p>
    <w:p w:rsidR="00AE06F9" w:rsidRPr="00E4276E" w:rsidRDefault="00CF186A" w:rsidP="0074546A">
      <w:pPr>
        <w:ind w:firstLine="720"/>
        <w:jc w:val="center"/>
        <w:rPr>
          <w:color w:val="002060"/>
          <w:sz w:val="28"/>
          <w:szCs w:val="28"/>
        </w:rPr>
      </w:pPr>
      <w:r w:rsidRPr="00E4276E">
        <w:rPr>
          <w:noProof/>
          <w:sz w:val="28"/>
          <w:szCs w:val="28"/>
          <w:lang w:eastAsia="ru-RU"/>
        </w:rPr>
        <w:drawing>
          <wp:inline distT="0" distB="0" distL="0" distR="0">
            <wp:extent cx="837565" cy="674370"/>
            <wp:effectExtent l="0" t="0" r="635" b="0"/>
            <wp:docPr id="13" name="Рисунок 4"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ossed-flag-pins.com/Friendship-Pins/Russia/Flag-Pins-Russia-Gree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7565" cy="674370"/>
                    </a:xfrm>
                    <a:prstGeom prst="rect">
                      <a:avLst/>
                    </a:prstGeom>
                    <a:noFill/>
                    <a:ln>
                      <a:noFill/>
                    </a:ln>
                  </pic:spPr>
                </pic:pic>
              </a:graphicData>
            </a:graphic>
          </wp:inline>
        </w:drawing>
      </w:r>
      <w:r w:rsidRPr="00E4276E">
        <w:rPr>
          <w:noProof/>
          <w:sz w:val="28"/>
          <w:szCs w:val="28"/>
          <w:lang w:eastAsia="ru-RU"/>
        </w:rPr>
        <w:drawing>
          <wp:inline distT="0" distB="0" distL="0" distR="0">
            <wp:extent cx="837565" cy="674370"/>
            <wp:effectExtent l="0" t="0" r="635" b="0"/>
            <wp:docPr id="10" name="Рисунок 5"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ossed-flag-pins.com/Friendship-Pins/Russia/Flag-Pins-Russia-Gree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7565" cy="674370"/>
                    </a:xfrm>
                    <a:prstGeom prst="rect">
                      <a:avLst/>
                    </a:prstGeom>
                    <a:noFill/>
                    <a:ln>
                      <a:noFill/>
                    </a:ln>
                  </pic:spPr>
                </pic:pic>
              </a:graphicData>
            </a:graphic>
          </wp:inline>
        </w:drawing>
      </w:r>
      <w:r w:rsidRPr="00E4276E">
        <w:rPr>
          <w:noProof/>
          <w:sz w:val="28"/>
          <w:szCs w:val="28"/>
          <w:lang w:eastAsia="ru-RU"/>
        </w:rPr>
        <w:drawing>
          <wp:inline distT="0" distB="0" distL="0" distR="0">
            <wp:extent cx="837565" cy="674370"/>
            <wp:effectExtent l="0" t="0" r="635" b="0"/>
            <wp:docPr id="5" name="Рисунок 6" descr="http://www.crossed-flag-pins.com/Friendship-Pins/Russia/Flag-Pins-Russia-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ossed-flag-pins.com/Friendship-Pins/Russia/Flag-Pins-Russia-Gree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7565" cy="674370"/>
                    </a:xfrm>
                    <a:prstGeom prst="rect">
                      <a:avLst/>
                    </a:prstGeom>
                    <a:noFill/>
                    <a:ln>
                      <a:noFill/>
                    </a:ln>
                  </pic:spPr>
                </pic:pic>
              </a:graphicData>
            </a:graphic>
          </wp:inline>
        </w:drawing>
      </w:r>
    </w:p>
    <w:p w:rsidR="00AE06F9" w:rsidRDefault="001260C4" w:rsidP="001260C4">
      <w:pPr>
        <w:ind w:firstLine="720"/>
        <w:jc w:val="right"/>
        <w:rPr>
          <w:color w:val="002060"/>
          <w:sz w:val="28"/>
          <w:szCs w:val="28"/>
        </w:rPr>
      </w:pPr>
      <w:r>
        <w:rPr>
          <w:noProof/>
          <w:color w:val="002060"/>
          <w:sz w:val="28"/>
          <w:szCs w:val="28"/>
          <w:lang w:eastAsia="ru-RU"/>
        </w:rPr>
        <w:lastRenderedPageBreak/>
        <w:drawing>
          <wp:inline distT="0" distB="0" distL="0" distR="0">
            <wp:extent cx="1594104" cy="2407920"/>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_194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94104" cy="2407920"/>
                    </a:xfrm>
                    <a:prstGeom prst="rect">
                      <a:avLst/>
                    </a:prstGeom>
                  </pic:spPr>
                </pic:pic>
              </a:graphicData>
            </a:graphic>
          </wp:inline>
        </w:drawing>
      </w:r>
      <w:r>
        <w:rPr>
          <w:noProof/>
          <w:color w:val="002060"/>
          <w:sz w:val="28"/>
          <w:szCs w:val="28"/>
          <w:lang w:eastAsia="ru-RU"/>
        </w:rPr>
        <w:drawing>
          <wp:inline distT="0" distB="0" distL="0" distR="0" wp14:anchorId="70FD9BFB" wp14:editId="4C55D874">
            <wp:extent cx="1594104" cy="2407920"/>
            <wp:effectExtent l="0" t="0" r="63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SC_197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94104" cy="2407920"/>
                    </a:xfrm>
                    <a:prstGeom prst="rect">
                      <a:avLst/>
                    </a:prstGeom>
                  </pic:spPr>
                </pic:pic>
              </a:graphicData>
            </a:graphic>
          </wp:inline>
        </w:drawing>
      </w:r>
      <w:r>
        <w:rPr>
          <w:noProof/>
          <w:color w:val="002060"/>
          <w:sz w:val="28"/>
          <w:szCs w:val="28"/>
          <w:lang w:eastAsia="ru-RU"/>
        </w:rPr>
        <w:drawing>
          <wp:inline distT="0" distB="0" distL="0" distR="0" wp14:anchorId="3F0471BC" wp14:editId="288C0713">
            <wp:extent cx="1594104" cy="2407920"/>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SC_204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94104" cy="2407920"/>
                    </a:xfrm>
                    <a:prstGeom prst="rect">
                      <a:avLst/>
                    </a:prstGeom>
                  </pic:spPr>
                </pic:pic>
              </a:graphicData>
            </a:graphic>
          </wp:inline>
        </w:drawing>
      </w:r>
      <w:r>
        <w:rPr>
          <w:noProof/>
          <w:color w:val="002060"/>
          <w:sz w:val="28"/>
          <w:szCs w:val="28"/>
          <w:lang w:eastAsia="ru-RU"/>
        </w:rPr>
        <w:drawing>
          <wp:inline distT="0" distB="0" distL="0" distR="0" wp14:anchorId="291B90DE" wp14:editId="21914C79">
            <wp:extent cx="1594104" cy="1054608"/>
            <wp:effectExtent l="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SC_194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5E2F7DCB" wp14:editId="5EF9CBA8">
            <wp:extent cx="1594104" cy="1054608"/>
            <wp:effectExtent l="0" t="0" r="635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SC_195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3006CFFD" wp14:editId="1065DC3A">
            <wp:extent cx="1594104" cy="1054608"/>
            <wp:effectExtent l="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SC_196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2EBE6334" wp14:editId="58F09C54">
            <wp:extent cx="1594104" cy="1054608"/>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SC_197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21AA2593" wp14:editId="177030D3">
            <wp:extent cx="1594104" cy="1054608"/>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SC_197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460DDFE0" wp14:editId="1D526A52">
            <wp:extent cx="1594104" cy="1054608"/>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SC_1985.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7DC58C60" wp14:editId="1EA72EBF">
            <wp:extent cx="1594104" cy="1054608"/>
            <wp:effectExtent l="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SC_198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0EB91035" wp14:editId="6CAF8B48">
            <wp:extent cx="1594104" cy="1054608"/>
            <wp:effectExtent l="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SC_200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257F34AE" wp14:editId="1C14C3DD">
            <wp:extent cx="1594104" cy="1054608"/>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SC_2109.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63AAC827" wp14:editId="29CD7C53">
            <wp:extent cx="1594104" cy="1054608"/>
            <wp:effectExtent l="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SC_202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4B27552B" wp14:editId="3EFB245E">
            <wp:extent cx="1594104" cy="1054608"/>
            <wp:effectExtent l="0" t="0" r="635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SC_205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43C4F589" wp14:editId="760C5ABE">
            <wp:extent cx="1594104" cy="1054608"/>
            <wp:effectExtent l="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SC_2089.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7A296C8F" wp14:editId="2236A489">
            <wp:extent cx="1594104" cy="2407920"/>
            <wp:effectExtent l="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SC_2119.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94104" cy="2407920"/>
                    </a:xfrm>
                    <a:prstGeom prst="rect">
                      <a:avLst/>
                    </a:prstGeom>
                  </pic:spPr>
                </pic:pic>
              </a:graphicData>
            </a:graphic>
          </wp:inline>
        </w:drawing>
      </w:r>
      <w:r>
        <w:rPr>
          <w:noProof/>
          <w:color w:val="002060"/>
          <w:sz w:val="28"/>
          <w:szCs w:val="28"/>
          <w:lang w:eastAsia="ru-RU"/>
        </w:rPr>
        <w:drawing>
          <wp:inline distT="0" distB="0" distL="0" distR="0" wp14:anchorId="2552D58B" wp14:editId="75D6EAB1">
            <wp:extent cx="1594104" cy="2407920"/>
            <wp:effectExtent l="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SC_212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94104" cy="2407920"/>
                    </a:xfrm>
                    <a:prstGeom prst="rect">
                      <a:avLst/>
                    </a:prstGeom>
                  </pic:spPr>
                </pic:pic>
              </a:graphicData>
            </a:graphic>
          </wp:inline>
        </w:drawing>
      </w:r>
      <w:r>
        <w:rPr>
          <w:noProof/>
          <w:color w:val="002060"/>
          <w:sz w:val="28"/>
          <w:szCs w:val="28"/>
          <w:lang w:eastAsia="ru-RU"/>
        </w:rPr>
        <w:drawing>
          <wp:inline distT="0" distB="0" distL="0" distR="0" wp14:anchorId="50F68727" wp14:editId="1CABD0F1">
            <wp:extent cx="1594104" cy="2407920"/>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SC_212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94104" cy="2407920"/>
                    </a:xfrm>
                    <a:prstGeom prst="rect">
                      <a:avLst/>
                    </a:prstGeom>
                  </pic:spPr>
                </pic:pic>
              </a:graphicData>
            </a:graphic>
          </wp:inline>
        </w:drawing>
      </w:r>
      <w:r>
        <w:rPr>
          <w:noProof/>
          <w:color w:val="002060"/>
          <w:sz w:val="28"/>
          <w:szCs w:val="28"/>
          <w:lang w:eastAsia="ru-RU"/>
        </w:rPr>
        <w:lastRenderedPageBreak/>
        <w:drawing>
          <wp:inline distT="0" distB="0" distL="0" distR="0">
            <wp:extent cx="1594104" cy="1054608"/>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SC_216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extent cx="1594104" cy="1054608"/>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SC_216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extent cx="1594104" cy="1054608"/>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SC_216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extent cx="1594104" cy="1054608"/>
            <wp:effectExtent l="0" t="0" r="635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SC_2170.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2E462A4D" wp14:editId="54D184FE">
            <wp:extent cx="1594104" cy="1054608"/>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SC_218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04E7E6E2" wp14:editId="4F912113">
            <wp:extent cx="1594104" cy="1054608"/>
            <wp:effectExtent l="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SC_2187.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0DAEBFDB" wp14:editId="0402E1E5">
            <wp:extent cx="1594104" cy="1054608"/>
            <wp:effectExtent l="0" t="0" r="635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SC_2206.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7DA0BD8B" wp14:editId="1A9475E9">
            <wp:extent cx="1594104" cy="1054608"/>
            <wp:effectExtent l="0" t="0" r="635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SC_2207.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4C7C1B39" wp14:editId="502D40A8">
            <wp:extent cx="1594104" cy="1054608"/>
            <wp:effectExtent l="0" t="0" r="635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SC_2219.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42274B47" wp14:editId="787FB416">
            <wp:extent cx="1594104" cy="1054608"/>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SC_224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072294E5" wp14:editId="54B6C3A5">
            <wp:extent cx="1594104" cy="1054608"/>
            <wp:effectExtent l="0" t="0" r="635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SC_2220.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sidR="006A72A3">
        <w:rPr>
          <w:noProof/>
          <w:color w:val="002060"/>
          <w:sz w:val="28"/>
          <w:szCs w:val="28"/>
          <w:lang w:eastAsia="ru-RU"/>
        </w:rPr>
        <w:drawing>
          <wp:inline distT="0" distB="0" distL="0" distR="0" wp14:anchorId="236AED18" wp14:editId="58168783">
            <wp:extent cx="1594104" cy="1054608"/>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SC_241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Pr>
          <w:noProof/>
          <w:color w:val="002060"/>
          <w:sz w:val="28"/>
          <w:szCs w:val="28"/>
          <w:lang w:eastAsia="ru-RU"/>
        </w:rPr>
        <w:drawing>
          <wp:inline distT="0" distB="0" distL="0" distR="0" wp14:anchorId="19A1A113" wp14:editId="68AD1EA8">
            <wp:extent cx="1594104" cy="2407920"/>
            <wp:effectExtent l="0" t="0" r="635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SC_223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94104" cy="2407920"/>
                    </a:xfrm>
                    <a:prstGeom prst="rect">
                      <a:avLst/>
                    </a:prstGeom>
                  </pic:spPr>
                </pic:pic>
              </a:graphicData>
            </a:graphic>
          </wp:inline>
        </w:drawing>
      </w:r>
      <w:r>
        <w:rPr>
          <w:noProof/>
          <w:color w:val="002060"/>
          <w:sz w:val="28"/>
          <w:szCs w:val="28"/>
          <w:lang w:eastAsia="ru-RU"/>
        </w:rPr>
        <w:drawing>
          <wp:inline distT="0" distB="0" distL="0" distR="0" wp14:anchorId="547DFB2E" wp14:editId="0019FFFD">
            <wp:extent cx="1594104" cy="2407920"/>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SC_2175.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94104" cy="2407920"/>
                    </a:xfrm>
                    <a:prstGeom prst="rect">
                      <a:avLst/>
                    </a:prstGeom>
                  </pic:spPr>
                </pic:pic>
              </a:graphicData>
            </a:graphic>
          </wp:inline>
        </w:drawing>
      </w:r>
      <w:r>
        <w:rPr>
          <w:noProof/>
          <w:color w:val="002060"/>
          <w:sz w:val="28"/>
          <w:szCs w:val="28"/>
          <w:lang w:eastAsia="ru-RU"/>
        </w:rPr>
        <w:drawing>
          <wp:inline distT="0" distB="0" distL="0" distR="0" wp14:anchorId="007E2C16" wp14:editId="036DEAB1">
            <wp:extent cx="1594104" cy="2407920"/>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SC_224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94104" cy="2407920"/>
                    </a:xfrm>
                    <a:prstGeom prst="rect">
                      <a:avLst/>
                    </a:prstGeom>
                  </pic:spPr>
                </pic:pic>
              </a:graphicData>
            </a:graphic>
          </wp:inline>
        </w:drawing>
      </w:r>
    </w:p>
    <w:p w:rsidR="001260C4" w:rsidRDefault="006A72A3" w:rsidP="001260C4">
      <w:pPr>
        <w:ind w:firstLine="720"/>
        <w:rPr>
          <w:color w:val="002060"/>
          <w:sz w:val="28"/>
          <w:szCs w:val="28"/>
        </w:rPr>
      </w:pPr>
      <w:r>
        <w:rPr>
          <w:color w:val="002060"/>
          <w:sz w:val="28"/>
          <w:szCs w:val="28"/>
        </w:rPr>
        <w:t xml:space="preserve">            </w:t>
      </w:r>
      <w:r w:rsidR="001260C4">
        <w:rPr>
          <w:color w:val="002060"/>
          <w:sz w:val="28"/>
          <w:szCs w:val="28"/>
        </w:rPr>
        <w:t xml:space="preserve">   </w:t>
      </w:r>
      <w:r w:rsidR="001260C4">
        <w:rPr>
          <w:noProof/>
          <w:color w:val="002060"/>
          <w:sz w:val="28"/>
          <w:szCs w:val="28"/>
          <w:lang w:eastAsia="ru-RU"/>
        </w:rPr>
        <w:drawing>
          <wp:inline distT="0" distB="0" distL="0" distR="0" wp14:anchorId="2AD1279C" wp14:editId="34E95747">
            <wp:extent cx="1594104" cy="1054608"/>
            <wp:effectExtent l="0" t="0" r="635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SC_2400.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sidR="001260C4">
        <w:rPr>
          <w:noProof/>
          <w:color w:val="002060"/>
          <w:sz w:val="28"/>
          <w:szCs w:val="28"/>
          <w:lang w:eastAsia="ru-RU"/>
        </w:rPr>
        <w:drawing>
          <wp:inline distT="0" distB="0" distL="0" distR="0" wp14:anchorId="76C5FCD5" wp14:editId="24816081">
            <wp:extent cx="1594104" cy="1054608"/>
            <wp:effectExtent l="0" t="0" r="635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SC_242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sidR="001260C4">
        <w:rPr>
          <w:noProof/>
          <w:color w:val="002060"/>
          <w:sz w:val="28"/>
          <w:szCs w:val="28"/>
          <w:lang w:eastAsia="ru-RU"/>
        </w:rPr>
        <w:drawing>
          <wp:inline distT="0" distB="0" distL="0" distR="0" wp14:anchorId="126008B6" wp14:editId="093AEB6A">
            <wp:extent cx="1594104" cy="1054608"/>
            <wp:effectExtent l="0" t="0" r="635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SC_2407.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94104" cy="1054608"/>
                    </a:xfrm>
                    <a:prstGeom prst="rect">
                      <a:avLst/>
                    </a:prstGeom>
                  </pic:spPr>
                </pic:pic>
              </a:graphicData>
            </a:graphic>
          </wp:inline>
        </w:drawing>
      </w:r>
      <w:r w:rsidR="001260C4">
        <w:rPr>
          <w:color w:val="002060"/>
          <w:sz w:val="28"/>
          <w:szCs w:val="28"/>
        </w:rPr>
        <w:t xml:space="preserve">         </w:t>
      </w:r>
    </w:p>
    <w:p w:rsidR="001260C4" w:rsidRPr="00E4276E" w:rsidRDefault="001260C4" w:rsidP="001260C4">
      <w:pPr>
        <w:ind w:firstLine="720"/>
        <w:rPr>
          <w:color w:val="002060"/>
          <w:sz w:val="28"/>
          <w:szCs w:val="28"/>
        </w:rPr>
      </w:pPr>
      <w:r>
        <w:rPr>
          <w:color w:val="002060"/>
          <w:sz w:val="28"/>
          <w:szCs w:val="28"/>
        </w:rPr>
        <w:t xml:space="preserve">                                       </w:t>
      </w:r>
    </w:p>
    <w:sectPr w:rsidR="001260C4" w:rsidRPr="00E4276E">
      <w:headerReference w:type="defaul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12B" w:rsidRDefault="0086312B" w:rsidP="005C1DB8">
      <w:pPr>
        <w:spacing w:after="0" w:line="240" w:lineRule="auto"/>
      </w:pPr>
      <w:r>
        <w:separator/>
      </w:r>
    </w:p>
  </w:endnote>
  <w:endnote w:type="continuationSeparator" w:id="0">
    <w:p w:rsidR="0086312B" w:rsidRDefault="0086312B" w:rsidP="005C1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12B" w:rsidRDefault="0086312B" w:rsidP="005C1DB8">
      <w:pPr>
        <w:spacing w:after="0" w:line="240" w:lineRule="auto"/>
      </w:pPr>
      <w:r>
        <w:separator/>
      </w:r>
    </w:p>
  </w:footnote>
  <w:footnote w:type="continuationSeparator" w:id="0">
    <w:p w:rsidR="0086312B" w:rsidRDefault="0086312B" w:rsidP="005C1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88184"/>
      <w:docPartObj>
        <w:docPartGallery w:val="Page Numbers (Top of Page)"/>
        <w:docPartUnique/>
      </w:docPartObj>
    </w:sdtPr>
    <w:sdtEndPr/>
    <w:sdtContent>
      <w:p w:rsidR="00672B95" w:rsidRDefault="00672B95">
        <w:pPr>
          <w:pStyle w:val="ac"/>
          <w:jc w:val="right"/>
        </w:pPr>
        <w:r>
          <w:fldChar w:fldCharType="begin"/>
        </w:r>
        <w:r>
          <w:instrText>PAGE   \* MERGEFORMAT</w:instrText>
        </w:r>
        <w:r>
          <w:fldChar w:fldCharType="separate"/>
        </w:r>
        <w:r w:rsidR="004624B7">
          <w:rPr>
            <w:noProof/>
          </w:rPr>
          <w:t>18</w:t>
        </w:r>
        <w:r>
          <w:fldChar w:fldCharType="end"/>
        </w:r>
      </w:p>
    </w:sdtContent>
  </w:sdt>
  <w:p w:rsidR="00672B95" w:rsidRDefault="00672B95">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208833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C3A385F"/>
    <w:multiLevelType w:val="hybridMultilevel"/>
    <w:tmpl w:val="A12A6C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2EA3CDB"/>
    <w:multiLevelType w:val="hybridMultilevel"/>
    <w:tmpl w:val="F8C65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6C35B2"/>
    <w:multiLevelType w:val="hybridMultilevel"/>
    <w:tmpl w:val="9D4263EC"/>
    <w:lvl w:ilvl="0" w:tplc="38FEE7B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3D2805"/>
    <w:multiLevelType w:val="hybridMultilevel"/>
    <w:tmpl w:val="F5102E72"/>
    <w:lvl w:ilvl="0" w:tplc="0419000D">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 w15:restartNumberingAfterBreak="0">
    <w:nsid w:val="1C6B7AF9"/>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744816"/>
    <w:multiLevelType w:val="hybridMultilevel"/>
    <w:tmpl w:val="825CA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2F3B52"/>
    <w:multiLevelType w:val="hybridMultilevel"/>
    <w:tmpl w:val="825CA962"/>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9940B1"/>
    <w:multiLevelType w:val="hybridMultilevel"/>
    <w:tmpl w:val="0988FDAC"/>
    <w:lvl w:ilvl="0" w:tplc="2A6E38D0">
      <w:start w:val="1"/>
      <w:numFmt w:val="decimal"/>
      <w:lvlText w:val="%1."/>
      <w:lvlJc w:val="left"/>
      <w:pPr>
        <w:ind w:left="-207" w:hanging="360"/>
      </w:pPr>
      <w:rPr>
        <w:rFonts w:eastAsiaTheme="minorHAnsi" w:hint="default"/>
        <w:i/>
        <w:u w:val="single"/>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15:restartNumberingAfterBreak="0">
    <w:nsid w:val="315A19B7"/>
    <w:multiLevelType w:val="hybridMultilevel"/>
    <w:tmpl w:val="66A42B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B666FA5"/>
    <w:multiLevelType w:val="hybridMultilevel"/>
    <w:tmpl w:val="E848A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8C48E5"/>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A03EF2"/>
    <w:multiLevelType w:val="hybridMultilevel"/>
    <w:tmpl w:val="7924B532"/>
    <w:lvl w:ilvl="0" w:tplc="DA048240">
      <w:start w:val="2"/>
      <w:numFmt w:val="decimal"/>
      <w:lvlText w:val="%1"/>
      <w:lvlJc w:val="left"/>
      <w:pPr>
        <w:ind w:left="720" w:hanging="360"/>
      </w:pPr>
      <w:rPr>
        <w:rFonts w:hint="default"/>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BD0E0B"/>
    <w:multiLevelType w:val="hybridMultilevel"/>
    <w:tmpl w:val="ED22D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077E47"/>
    <w:multiLevelType w:val="hybridMultilevel"/>
    <w:tmpl w:val="BA9C7444"/>
    <w:lvl w:ilvl="0" w:tplc="BA2CA238">
      <w:start w:val="1"/>
      <w:numFmt w:val="decimal"/>
      <w:lvlText w:val="%1)"/>
      <w:lvlJc w:val="left"/>
      <w:pPr>
        <w:ind w:left="1069" w:hanging="360"/>
      </w:pPr>
      <w:rPr>
        <w:rFonts w:ascii="Arial" w:hAnsi="Arial" w:cs="Arial" w:hint="default"/>
        <w:color w:val="000000"/>
        <w:sz w:val="2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9311F14"/>
    <w:multiLevelType w:val="hybridMultilevel"/>
    <w:tmpl w:val="513E3998"/>
    <w:lvl w:ilvl="0" w:tplc="D1B478CE">
      <w:start w:val="1"/>
      <w:numFmt w:val="decimal"/>
      <w:lvlText w:val="%1."/>
      <w:lvlJc w:val="left"/>
      <w:pPr>
        <w:ind w:left="720" w:hanging="360"/>
      </w:pPr>
      <w:rPr>
        <w:rFonts w:ascii="Garamond" w:eastAsia="Times New Roman" w:hAnsi="Garamond"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EF43FF"/>
    <w:multiLevelType w:val="hybridMultilevel"/>
    <w:tmpl w:val="825CA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1C410BA"/>
    <w:multiLevelType w:val="hybridMultilevel"/>
    <w:tmpl w:val="8430AB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8F01F1"/>
    <w:multiLevelType w:val="hybridMultilevel"/>
    <w:tmpl w:val="658405F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7F34794"/>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616247"/>
    <w:multiLevelType w:val="hybridMultilevel"/>
    <w:tmpl w:val="825CA96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A8C1DBC"/>
    <w:multiLevelType w:val="hybridMultilevel"/>
    <w:tmpl w:val="C4A6C550"/>
    <w:lvl w:ilvl="0" w:tplc="60AE73EC">
      <w:start w:val="1"/>
      <w:numFmt w:val="decimal"/>
      <w:lvlText w:val="%1."/>
      <w:lvlJc w:val="left"/>
      <w:pPr>
        <w:ind w:left="1004" w:hanging="360"/>
      </w:pPr>
      <w:rPr>
        <w:rFonts w:hint="default"/>
        <w:i/>
        <w:u w:val="single"/>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5"/>
  </w:num>
  <w:num w:numId="2">
    <w:abstractNumId w:val="1"/>
  </w:num>
  <w:num w:numId="3">
    <w:abstractNumId w:val="19"/>
  </w:num>
  <w:num w:numId="4">
    <w:abstractNumId w:val="16"/>
  </w:num>
  <w:num w:numId="5">
    <w:abstractNumId w:val="5"/>
  </w:num>
  <w:num w:numId="6">
    <w:abstractNumId w:val="7"/>
  </w:num>
  <w:num w:numId="7">
    <w:abstractNumId w:val="6"/>
  </w:num>
  <w:num w:numId="8">
    <w:abstractNumId w:val="11"/>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4"/>
  </w:num>
  <w:num w:numId="13">
    <w:abstractNumId w:val="20"/>
  </w:num>
  <w:num w:numId="14">
    <w:abstractNumId w:val="3"/>
  </w:num>
  <w:num w:numId="15">
    <w:abstractNumId w:val="8"/>
  </w:num>
  <w:num w:numId="16">
    <w:abstractNumId w:val="21"/>
  </w:num>
  <w:num w:numId="17">
    <w:abstractNumId w:val="4"/>
  </w:num>
  <w:num w:numId="18">
    <w:abstractNumId w:val="18"/>
  </w:num>
  <w:num w:numId="19">
    <w:abstractNumId w:val="10"/>
  </w:num>
  <w:num w:numId="20">
    <w:abstractNumId w:val="17"/>
  </w:num>
  <w:num w:numId="21">
    <w:abstractNumId w:val="9"/>
  </w:num>
  <w:num w:numId="22">
    <w:abstractNumId w:val="2"/>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0BC"/>
    <w:rsid w:val="00014ABF"/>
    <w:rsid w:val="00020336"/>
    <w:rsid w:val="00027996"/>
    <w:rsid w:val="00027B7B"/>
    <w:rsid w:val="00033FA8"/>
    <w:rsid w:val="00037D62"/>
    <w:rsid w:val="00045EF9"/>
    <w:rsid w:val="0005373F"/>
    <w:rsid w:val="00055CEC"/>
    <w:rsid w:val="000565E8"/>
    <w:rsid w:val="0006271D"/>
    <w:rsid w:val="00076434"/>
    <w:rsid w:val="00090BF7"/>
    <w:rsid w:val="000A7792"/>
    <w:rsid w:val="000C1F29"/>
    <w:rsid w:val="000E5654"/>
    <w:rsid w:val="000E6A4F"/>
    <w:rsid w:val="000E7BF0"/>
    <w:rsid w:val="000F0B1E"/>
    <w:rsid w:val="000F2E8F"/>
    <w:rsid w:val="000F3080"/>
    <w:rsid w:val="000F5414"/>
    <w:rsid w:val="001069F7"/>
    <w:rsid w:val="00111908"/>
    <w:rsid w:val="00116C6E"/>
    <w:rsid w:val="001260C4"/>
    <w:rsid w:val="001347C3"/>
    <w:rsid w:val="001367F8"/>
    <w:rsid w:val="00136BF1"/>
    <w:rsid w:val="00140B24"/>
    <w:rsid w:val="00146899"/>
    <w:rsid w:val="00147473"/>
    <w:rsid w:val="00156A33"/>
    <w:rsid w:val="001744EC"/>
    <w:rsid w:val="001937C9"/>
    <w:rsid w:val="00193E8A"/>
    <w:rsid w:val="001A0776"/>
    <w:rsid w:val="001A3282"/>
    <w:rsid w:val="001B1195"/>
    <w:rsid w:val="001C0625"/>
    <w:rsid w:val="001C2485"/>
    <w:rsid w:val="001C2769"/>
    <w:rsid w:val="001C4B4C"/>
    <w:rsid w:val="001D2AAC"/>
    <w:rsid w:val="001D70B5"/>
    <w:rsid w:val="001E03A2"/>
    <w:rsid w:val="001F7F75"/>
    <w:rsid w:val="002027C6"/>
    <w:rsid w:val="00213EF4"/>
    <w:rsid w:val="00225D5A"/>
    <w:rsid w:val="00230CC5"/>
    <w:rsid w:val="00231C33"/>
    <w:rsid w:val="00233B3D"/>
    <w:rsid w:val="00240991"/>
    <w:rsid w:val="00240E62"/>
    <w:rsid w:val="002459CE"/>
    <w:rsid w:val="00247678"/>
    <w:rsid w:val="0026578D"/>
    <w:rsid w:val="002661C0"/>
    <w:rsid w:val="00286059"/>
    <w:rsid w:val="002B1B43"/>
    <w:rsid w:val="002C0370"/>
    <w:rsid w:val="002D528D"/>
    <w:rsid w:val="002E2DD8"/>
    <w:rsid w:val="002E3C11"/>
    <w:rsid w:val="00311DE0"/>
    <w:rsid w:val="00313C1C"/>
    <w:rsid w:val="00324DE9"/>
    <w:rsid w:val="003337FB"/>
    <w:rsid w:val="0033700D"/>
    <w:rsid w:val="003400A2"/>
    <w:rsid w:val="0034080A"/>
    <w:rsid w:val="00341C09"/>
    <w:rsid w:val="00342EFF"/>
    <w:rsid w:val="003610E6"/>
    <w:rsid w:val="00363414"/>
    <w:rsid w:val="00364437"/>
    <w:rsid w:val="00367D4B"/>
    <w:rsid w:val="00373CF1"/>
    <w:rsid w:val="00374CF6"/>
    <w:rsid w:val="00380048"/>
    <w:rsid w:val="00383E8D"/>
    <w:rsid w:val="00392FCF"/>
    <w:rsid w:val="003A79BD"/>
    <w:rsid w:val="003C210C"/>
    <w:rsid w:val="003C5F2A"/>
    <w:rsid w:val="003C7701"/>
    <w:rsid w:val="003D0DC5"/>
    <w:rsid w:val="003D1A51"/>
    <w:rsid w:val="003E027A"/>
    <w:rsid w:val="003E3D5B"/>
    <w:rsid w:val="003F70EF"/>
    <w:rsid w:val="00400CC3"/>
    <w:rsid w:val="00400F47"/>
    <w:rsid w:val="004119D4"/>
    <w:rsid w:val="00414682"/>
    <w:rsid w:val="004167B4"/>
    <w:rsid w:val="0041786D"/>
    <w:rsid w:val="004210ED"/>
    <w:rsid w:val="00424E42"/>
    <w:rsid w:val="004258A9"/>
    <w:rsid w:val="00440330"/>
    <w:rsid w:val="00450EBC"/>
    <w:rsid w:val="00455827"/>
    <w:rsid w:val="004624B7"/>
    <w:rsid w:val="00470AE7"/>
    <w:rsid w:val="004750F1"/>
    <w:rsid w:val="00485F12"/>
    <w:rsid w:val="004873F4"/>
    <w:rsid w:val="00487E90"/>
    <w:rsid w:val="00491B2C"/>
    <w:rsid w:val="00492753"/>
    <w:rsid w:val="00492CA8"/>
    <w:rsid w:val="004A0AE3"/>
    <w:rsid w:val="004A4A32"/>
    <w:rsid w:val="004B483B"/>
    <w:rsid w:val="004C0C82"/>
    <w:rsid w:val="004C5010"/>
    <w:rsid w:val="004D567D"/>
    <w:rsid w:val="004E5D0E"/>
    <w:rsid w:val="004E6BB5"/>
    <w:rsid w:val="00500C6B"/>
    <w:rsid w:val="00511783"/>
    <w:rsid w:val="00514D17"/>
    <w:rsid w:val="00520ABD"/>
    <w:rsid w:val="00533805"/>
    <w:rsid w:val="00554A31"/>
    <w:rsid w:val="00574724"/>
    <w:rsid w:val="00581BE2"/>
    <w:rsid w:val="0058551F"/>
    <w:rsid w:val="005A5A1C"/>
    <w:rsid w:val="005B2075"/>
    <w:rsid w:val="005B2FA7"/>
    <w:rsid w:val="005B4F73"/>
    <w:rsid w:val="005C1DB8"/>
    <w:rsid w:val="005C57C7"/>
    <w:rsid w:val="005D3D41"/>
    <w:rsid w:val="005E49AA"/>
    <w:rsid w:val="005F7973"/>
    <w:rsid w:val="006055E6"/>
    <w:rsid w:val="00614967"/>
    <w:rsid w:val="0062283E"/>
    <w:rsid w:val="00625375"/>
    <w:rsid w:val="00672B95"/>
    <w:rsid w:val="0067366F"/>
    <w:rsid w:val="00683F25"/>
    <w:rsid w:val="0068798E"/>
    <w:rsid w:val="00687DD2"/>
    <w:rsid w:val="006A02F7"/>
    <w:rsid w:val="006A67A7"/>
    <w:rsid w:val="006A6817"/>
    <w:rsid w:val="006A72A3"/>
    <w:rsid w:val="006B3176"/>
    <w:rsid w:val="006B3DF0"/>
    <w:rsid w:val="006B6F11"/>
    <w:rsid w:val="006D591E"/>
    <w:rsid w:val="006F14C0"/>
    <w:rsid w:val="006F3016"/>
    <w:rsid w:val="006F5AA6"/>
    <w:rsid w:val="006F7CC8"/>
    <w:rsid w:val="00702B6B"/>
    <w:rsid w:val="0070350E"/>
    <w:rsid w:val="00712E3A"/>
    <w:rsid w:val="00713094"/>
    <w:rsid w:val="00724B3D"/>
    <w:rsid w:val="007257F4"/>
    <w:rsid w:val="007259E7"/>
    <w:rsid w:val="0074546A"/>
    <w:rsid w:val="0074666B"/>
    <w:rsid w:val="00754E67"/>
    <w:rsid w:val="00755BE6"/>
    <w:rsid w:val="007615A1"/>
    <w:rsid w:val="00761A53"/>
    <w:rsid w:val="00761C90"/>
    <w:rsid w:val="0076685C"/>
    <w:rsid w:val="0079324B"/>
    <w:rsid w:val="007A1FC7"/>
    <w:rsid w:val="007B062F"/>
    <w:rsid w:val="007B46B3"/>
    <w:rsid w:val="007B7AFF"/>
    <w:rsid w:val="007D09F3"/>
    <w:rsid w:val="007D143C"/>
    <w:rsid w:val="007E3A50"/>
    <w:rsid w:val="007F25BB"/>
    <w:rsid w:val="008039B6"/>
    <w:rsid w:val="00827D37"/>
    <w:rsid w:val="00846946"/>
    <w:rsid w:val="00850DB9"/>
    <w:rsid w:val="00853EBE"/>
    <w:rsid w:val="00862375"/>
    <w:rsid w:val="00862407"/>
    <w:rsid w:val="00862A9D"/>
    <w:rsid w:val="0086312B"/>
    <w:rsid w:val="00873A3A"/>
    <w:rsid w:val="00882214"/>
    <w:rsid w:val="008876E6"/>
    <w:rsid w:val="00892060"/>
    <w:rsid w:val="00894BAA"/>
    <w:rsid w:val="008B121E"/>
    <w:rsid w:val="008B30E0"/>
    <w:rsid w:val="008B314A"/>
    <w:rsid w:val="008B5734"/>
    <w:rsid w:val="008B6C0D"/>
    <w:rsid w:val="008C729B"/>
    <w:rsid w:val="008D3F6D"/>
    <w:rsid w:val="008D7996"/>
    <w:rsid w:val="008E68A5"/>
    <w:rsid w:val="008F18A7"/>
    <w:rsid w:val="009035E7"/>
    <w:rsid w:val="00912179"/>
    <w:rsid w:val="00916963"/>
    <w:rsid w:val="00917ED9"/>
    <w:rsid w:val="00922072"/>
    <w:rsid w:val="0093023F"/>
    <w:rsid w:val="00942DBD"/>
    <w:rsid w:val="00947E2E"/>
    <w:rsid w:val="009505C3"/>
    <w:rsid w:val="0097033E"/>
    <w:rsid w:val="00974AAF"/>
    <w:rsid w:val="009920BC"/>
    <w:rsid w:val="009956AF"/>
    <w:rsid w:val="009A0756"/>
    <w:rsid w:val="009A2800"/>
    <w:rsid w:val="009A443D"/>
    <w:rsid w:val="009D43C1"/>
    <w:rsid w:val="009E4D4D"/>
    <w:rsid w:val="009E544E"/>
    <w:rsid w:val="009E709D"/>
    <w:rsid w:val="00A00E88"/>
    <w:rsid w:val="00A014F3"/>
    <w:rsid w:val="00A022D0"/>
    <w:rsid w:val="00A04F82"/>
    <w:rsid w:val="00A05606"/>
    <w:rsid w:val="00A07638"/>
    <w:rsid w:val="00A16E59"/>
    <w:rsid w:val="00A2126B"/>
    <w:rsid w:val="00A230FD"/>
    <w:rsid w:val="00A24F82"/>
    <w:rsid w:val="00A33A84"/>
    <w:rsid w:val="00A408B1"/>
    <w:rsid w:val="00A40FD7"/>
    <w:rsid w:val="00A41318"/>
    <w:rsid w:val="00A42249"/>
    <w:rsid w:val="00A4310C"/>
    <w:rsid w:val="00A51ADF"/>
    <w:rsid w:val="00A56280"/>
    <w:rsid w:val="00A73B42"/>
    <w:rsid w:val="00A7460F"/>
    <w:rsid w:val="00A80153"/>
    <w:rsid w:val="00A8288D"/>
    <w:rsid w:val="00A93137"/>
    <w:rsid w:val="00AA689F"/>
    <w:rsid w:val="00AB0D16"/>
    <w:rsid w:val="00AB1719"/>
    <w:rsid w:val="00AB7378"/>
    <w:rsid w:val="00AD5899"/>
    <w:rsid w:val="00AD5E6D"/>
    <w:rsid w:val="00AD6A12"/>
    <w:rsid w:val="00AE06F9"/>
    <w:rsid w:val="00AE1490"/>
    <w:rsid w:val="00AE445B"/>
    <w:rsid w:val="00AF0A0C"/>
    <w:rsid w:val="00AF24C9"/>
    <w:rsid w:val="00B042A9"/>
    <w:rsid w:val="00B10DF3"/>
    <w:rsid w:val="00B221B0"/>
    <w:rsid w:val="00B27DD2"/>
    <w:rsid w:val="00B40165"/>
    <w:rsid w:val="00B45642"/>
    <w:rsid w:val="00B47136"/>
    <w:rsid w:val="00B4723D"/>
    <w:rsid w:val="00B52612"/>
    <w:rsid w:val="00B534C1"/>
    <w:rsid w:val="00B622F5"/>
    <w:rsid w:val="00B64256"/>
    <w:rsid w:val="00B7618D"/>
    <w:rsid w:val="00B81BE8"/>
    <w:rsid w:val="00B90F07"/>
    <w:rsid w:val="00B91713"/>
    <w:rsid w:val="00BA21F1"/>
    <w:rsid w:val="00BA6204"/>
    <w:rsid w:val="00BB621F"/>
    <w:rsid w:val="00BD262B"/>
    <w:rsid w:val="00BD3A3E"/>
    <w:rsid w:val="00BE14A9"/>
    <w:rsid w:val="00BE3A8C"/>
    <w:rsid w:val="00BE42D7"/>
    <w:rsid w:val="00BE723A"/>
    <w:rsid w:val="00BF4FF1"/>
    <w:rsid w:val="00BF5EA3"/>
    <w:rsid w:val="00C021EC"/>
    <w:rsid w:val="00C14AC1"/>
    <w:rsid w:val="00C216FC"/>
    <w:rsid w:val="00C22044"/>
    <w:rsid w:val="00C246B3"/>
    <w:rsid w:val="00C32989"/>
    <w:rsid w:val="00C3417F"/>
    <w:rsid w:val="00C3623F"/>
    <w:rsid w:val="00C3702E"/>
    <w:rsid w:val="00C45518"/>
    <w:rsid w:val="00C56F3D"/>
    <w:rsid w:val="00C57822"/>
    <w:rsid w:val="00C6382C"/>
    <w:rsid w:val="00C751A7"/>
    <w:rsid w:val="00C83915"/>
    <w:rsid w:val="00C84977"/>
    <w:rsid w:val="00C85284"/>
    <w:rsid w:val="00CA5DA4"/>
    <w:rsid w:val="00CA633B"/>
    <w:rsid w:val="00CB035E"/>
    <w:rsid w:val="00CB7511"/>
    <w:rsid w:val="00CC7496"/>
    <w:rsid w:val="00CF186A"/>
    <w:rsid w:val="00D0000F"/>
    <w:rsid w:val="00D170FA"/>
    <w:rsid w:val="00D17469"/>
    <w:rsid w:val="00D23406"/>
    <w:rsid w:val="00D51DCC"/>
    <w:rsid w:val="00D523F3"/>
    <w:rsid w:val="00D604B6"/>
    <w:rsid w:val="00D7278F"/>
    <w:rsid w:val="00D74367"/>
    <w:rsid w:val="00D753E9"/>
    <w:rsid w:val="00D80DFC"/>
    <w:rsid w:val="00D812E4"/>
    <w:rsid w:val="00D87D8B"/>
    <w:rsid w:val="00DA769E"/>
    <w:rsid w:val="00DA7F9D"/>
    <w:rsid w:val="00DC220C"/>
    <w:rsid w:val="00DC29EC"/>
    <w:rsid w:val="00DD1CDA"/>
    <w:rsid w:val="00DE6D99"/>
    <w:rsid w:val="00DE74F5"/>
    <w:rsid w:val="00DF0ABC"/>
    <w:rsid w:val="00DF17C3"/>
    <w:rsid w:val="00E0244B"/>
    <w:rsid w:val="00E03079"/>
    <w:rsid w:val="00E1392E"/>
    <w:rsid w:val="00E3021A"/>
    <w:rsid w:val="00E4276E"/>
    <w:rsid w:val="00E42D70"/>
    <w:rsid w:val="00E505E4"/>
    <w:rsid w:val="00E53F8D"/>
    <w:rsid w:val="00E61D55"/>
    <w:rsid w:val="00E6236B"/>
    <w:rsid w:val="00E87CC2"/>
    <w:rsid w:val="00E90198"/>
    <w:rsid w:val="00E94C03"/>
    <w:rsid w:val="00EA4D81"/>
    <w:rsid w:val="00EB09E3"/>
    <w:rsid w:val="00EB7D56"/>
    <w:rsid w:val="00EC738A"/>
    <w:rsid w:val="00ED4525"/>
    <w:rsid w:val="00EE0C54"/>
    <w:rsid w:val="00EE4751"/>
    <w:rsid w:val="00EF452F"/>
    <w:rsid w:val="00F05195"/>
    <w:rsid w:val="00F25075"/>
    <w:rsid w:val="00F3257D"/>
    <w:rsid w:val="00F376A9"/>
    <w:rsid w:val="00F45C7A"/>
    <w:rsid w:val="00F45E71"/>
    <w:rsid w:val="00F464E8"/>
    <w:rsid w:val="00F51A48"/>
    <w:rsid w:val="00F530CE"/>
    <w:rsid w:val="00F553E5"/>
    <w:rsid w:val="00F612FA"/>
    <w:rsid w:val="00F61B8F"/>
    <w:rsid w:val="00F64BF1"/>
    <w:rsid w:val="00F64C76"/>
    <w:rsid w:val="00F6764F"/>
    <w:rsid w:val="00FA5595"/>
    <w:rsid w:val="00FB0DC3"/>
    <w:rsid w:val="00FC3DAA"/>
    <w:rsid w:val="00FC7A2D"/>
    <w:rsid w:val="00FD1FB6"/>
    <w:rsid w:val="00FD5E98"/>
    <w:rsid w:val="00FE28E9"/>
    <w:rsid w:val="00FF14BC"/>
    <w:rsid w:val="00FF3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0660D"/>
  <w15:docId w15:val="{36141CF6-4B24-4B84-B1D1-298CC97C8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20BC"/>
  </w:style>
  <w:style w:type="paragraph" w:styleId="3">
    <w:name w:val="heading 3"/>
    <w:basedOn w:val="a0"/>
    <w:link w:val="30"/>
    <w:uiPriority w:val="9"/>
    <w:qFormat/>
    <w:rsid w:val="002661C0"/>
    <w:pPr>
      <w:spacing w:before="100" w:beforeAutospacing="1" w:after="100" w:afterAutospacing="1" w:line="240" w:lineRule="auto"/>
      <w:outlineLvl w:val="2"/>
    </w:pPr>
    <w:rPr>
      <w:rFonts w:eastAsia="Times New Roman"/>
      <w:b/>
      <w:bCs/>
      <w:sz w:val="27"/>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pple-converted-space">
    <w:name w:val="apple-converted-space"/>
    <w:basedOn w:val="a1"/>
    <w:rsid w:val="009920BC"/>
  </w:style>
  <w:style w:type="paragraph" w:styleId="a4">
    <w:name w:val="Normal (Web)"/>
    <w:basedOn w:val="a0"/>
    <w:uiPriority w:val="99"/>
    <w:unhideWhenUsed/>
    <w:rsid w:val="009920BC"/>
    <w:pPr>
      <w:spacing w:before="100" w:beforeAutospacing="1" w:after="100" w:afterAutospacing="1" w:line="240" w:lineRule="auto"/>
    </w:pPr>
    <w:rPr>
      <w:rFonts w:eastAsia="Times New Roman"/>
      <w:sz w:val="24"/>
      <w:szCs w:val="24"/>
      <w:lang w:eastAsia="ru-RU"/>
    </w:rPr>
  </w:style>
  <w:style w:type="paragraph" w:styleId="a5">
    <w:name w:val="List Paragraph"/>
    <w:basedOn w:val="a0"/>
    <w:uiPriority w:val="34"/>
    <w:qFormat/>
    <w:rsid w:val="009920BC"/>
    <w:pPr>
      <w:ind w:left="720"/>
      <w:contextualSpacing/>
    </w:pPr>
  </w:style>
  <w:style w:type="paragraph" w:styleId="a6">
    <w:name w:val="footer"/>
    <w:basedOn w:val="a0"/>
    <w:link w:val="a7"/>
    <w:rsid w:val="007B46B3"/>
    <w:pPr>
      <w:tabs>
        <w:tab w:val="center" w:pos="4677"/>
        <w:tab w:val="right" w:pos="9355"/>
      </w:tabs>
      <w:spacing w:after="0" w:line="240" w:lineRule="auto"/>
    </w:pPr>
    <w:rPr>
      <w:rFonts w:eastAsia="Times New Roman"/>
      <w:sz w:val="24"/>
      <w:szCs w:val="24"/>
      <w:lang w:eastAsia="ru-RU"/>
    </w:rPr>
  </w:style>
  <w:style w:type="character" w:customStyle="1" w:styleId="a7">
    <w:name w:val="Нижний колонтитул Знак"/>
    <w:basedOn w:val="a1"/>
    <w:link w:val="a6"/>
    <w:rsid w:val="007B46B3"/>
    <w:rPr>
      <w:rFonts w:eastAsia="Times New Roman"/>
      <w:sz w:val="24"/>
      <w:szCs w:val="24"/>
      <w:lang w:eastAsia="ru-RU"/>
    </w:rPr>
  </w:style>
  <w:style w:type="paragraph" w:styleId="a8">
    <w:name w:val="Body Text"/>
    <w:basedOn w:val="a0"/>
    <w:link w:val="a9"/>
    <w:rsid w:val="004C0C82"/>
    <w:pPr>
      <w:spacing w:after="0" w:line="240" w:lineRule="auto"/>
      <w:jc w:val="both"/>
    </w:pPr>
    <w:rPr>
      <w:rFonts w:eastAsia="Times New Roman"/>
      <w:sz w:val="28"/>
      <w:szCs w:val="20"/>
      <w:lang w:eastAsia="ru-RU"/>
    </w:rPr>
  </w:style>
  <w:style w:type="character" w:customStyle="1" w:styleId="a9">
    <w:name w:val="Основной текст Знак"/>
    <w:basedOn w:val="a1"/>
    <w:link w:val="a8"/>
    <w:rsid w:val="004C0C82"/>
    <w:rPr>
      <w:rFonts w:eastAsia="Times New Roman"/>
      <w:sz w:val="28"/>
      <w:szCs w:val="20"/>
      <w:lang w:eastAsia="ru-RU"/>
    </w:rPr>
  </w:style>
  <w:style w:type="character" w:styleId="aa">
    <w:name w:val="Hyperlink"/>
    <w:basedOn w:val="a1"/>
    <w:unhideWhenUsed/>
    <w:rsid w:val="00B90F07"/>
    <w:rPr>
      <w:color w:val="0000FF"/>
      <w:u w:val="single"/>
    </w:rPr>
  </w:style>
  <w:style w:type="character" w:customStyle="1" w:styleId="30">
    <w:name w:val="Заголовок 3 Знак"/>
    <w:basedOn w:val="a1"/>
    <w:link w:val="3"/>
    <w:uiPriority w:val="9"/>
    <w:rsid w:val="002661C0"/>
    <w:rPr>
      <w:rFonts w:eastAsia="Times New Roman"/>
      <w:b/>
      <w:bCs/>
      <w:sz w:val="27"/>
      <w:szCs w:val="27"/>
      <w:lang w:eastAsia="ru-RU"/>
    </w:rPr>
  </w:style>
  <w:style w:type="table" w:styleId="ab">
    <w:name w:val="Table Grid"/>
    <w:basedOn w:val="a2"/>
    <w:rsid w:val="00A014F3"/>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5C1DB8"/>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5C1DB8"/>
  </w:style>
  <w:style w:type="paragraph" w:styleId="ae">
    <w:name w:val="Plain Text"/>
    <w:basedOn w:val="a0"/>
    <w:link w:val="af"/>
    <w:unhideWhenUsed/>
    <w:rsid w:val="00A93137"/>
    <w:pPr>
      <w:spacing w:after="0" w:line="240" w:lineRule="auto"/>
    </w:pPr>
    <w:rPr>
      <w:rFonts w:ascii="Consolas" w:eastAsia="Calibri" w:hAnsi="Consolas"/>
      <w:sz w:val="21"/>
      <w:szCs w:val="21"/>
    </w:rPr>
  </w:style>
  <w:style w:type="character" w:customStyle="1" w:styleId="af">
    <w:name w:val="Текст Знак"/>
    <w:basedOn w:val="a1"/>
    <w:link w:val="ae"/>
    <w:rsid w:val="00A93137"/>
    <w:rPr>
      <w:rFonts w:ascii="Consolas" w:eastAsia="Calibri" w:hAnsi="Consolas"/>
      <w:sz w:val="21"/>
      <w:szCs w:val="21"/>
    </w:rPr>
  </w:style>
  <w:style w:type="paragraph" w:styleId="af0">
    <w:name w:val="Title"/>
    <w:basedOn w:val="a0"/>
    <w:next w:val="a0"/>
    <w:link w:val="af1"/>
    <w:uiPriority w:val="10"/>
    <w:qFormat/>
    <w:rsid w:val="00C246B3"/>
    <w:pPr>
      <w:spacing w:before="240" w:after="60" w:line="276" w:lineRule="auto"/>
      <w:jc w:val="center"/>
      <w:outlineLvl w:val="0"/>
    </w:pPr>
    <w:rPr>
      <w:rFonts w:ascii="Cambria" w:eastAsia="MS Gothic" w:hAnsi="Cambria"/>
      <w:b/>
      <w:bCs/>
      <w:kern w:val="28"/>
      <w:sz w:val="32"/>
      <w:szCs w:val="32"/>
      <w:lang w:val="x-none"/>
    </w:rPr>
  </w:style>
  <w:style w:type="character" w:customStyle="1" w:styleId="af1">
    <w:name w:val="Заголовок Знак"/>
    <w:basedOn w:val="a1"/>
    <w:link w:val="af0"/>
    <w:uiPriority w:val="10"/>
    <w:rsid w:val="00C246B3"/>
    <w:rPr>
      <w:rFonts w:ascii="Cambria" w:eastAsia="MS Gothic" w:hAnsi="Cambria"/>
      <w:b/>
      <w:bCs/>
      <w:kern w:val="28"/>
      <w:sz w:val="32"/>
      <w:szCs w:val="32"/>
      <w:lang w:val="x-none"/>
    </w:rPr>
  </w:style>
  <w:style w:type="paragraph" w:styleId="af2">
    <w:name w:val="Subtitle"/>
    <w:basedOn w:val="a0"/>
    <w:next w:val="a0"/>
    <w:link w:val="af3"/>
    <w:uiPriority w:val="11"/>
    <w:qFormat/>
    <w:rsid w:val="00C246B3"/>
    <w:pPr>
      <w:spacing w:after="60" w:line="276" w:lineRule="auto"/>
      <w:jc w:val="center"/>
      <w:outlineLvl w:val="1"/>
    </w:pPr>
    <w:rPr>
      <w:rFonts w:ascii="Cambria" w:eastAsia="MS Gothic" w:hAnsi="Cambria"/>
      <w:sz w:val="24"/>
      <w:szCs w:val="24"/>
      <w:lang w:val="x-none"/>
    </w:rPr>
  </w:style>
  <w:style w:type="character" w:customStyle="1" w:styleId="af3">
    <w:name w:val="Подзаголовок Знак"/>
    <w:basedOn w:val="a1"/>
    <w:link w:val="af2"/>
    <w:uiPriority w:val="11"/>
    <w:rsid w:val="00C246B3"/>
    <w:rPr>
      <w:rFonts w:ascii="Cambria" w:eastAsia="MS Gothic" w:hAnsi="Cambria"/>
      <w:sz w:val="24"/>
      <w:szCs w:val="24"/>
      <w:lang w:val="x-none"/>
    </w:rPr>
  </w:style>
  <w:style w:type="paragraph" w:styleId="af4">
    <w:name w:val="Balloon Text"/>
    <w:basedOn w:val="a0"/>
    <w:link w:val="af5"/>
    <w:uiPriority w:val="99"/>
    <w:semiHidden/>
    <w:unhideWhenUsed/>
    <w:rsid w:val="004E6BB5"/>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4E6BB5"/>
    <w:rPr>
      <w:rFonts w:ascii="Tahoma" w:hAnsi="Tahoma" w:cs="Tahoma"/>
      <w:sz w:val="16"/>
      <w:szCs w:val="16"/>
    </w:rPr>
  </w:style>
  <w:style w:type="paragraph" w:styleId="a">
    <w:name w:val="List Bullet"/>
    <w:basedOn w:val="a0"/>
    <w:uiPriority w:val="99"/>
    <w:unhideWhenUsed/>
    <w:rsid w:val="00487E90"/>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0914">
      <w:bodyDiv w:val="1"/>
      <w:marLeft w:val="0"/>
      <w:marRight w:val="0"/>
      <w:marTop w:val="0"/>
      <w:marBottom w:val="0"/>
      <w:divBdr>
        <w:top w:val="none" w:sz="0" w:space="0" w:color="auto"/>
        <w:left w:val="none" w:sz="0" w:space="0" w:color="auto"/>
        <w:bottom w:val="none" w:sz="0" w:space="0" w:color="auto"/>
        <w:right w:val="none" w:sz="0" w:space="0" w:color="auto"/>
      </w:divBdr>
    </w:div>
    <w:div w:id="79256163">
      <w:bodyDiv w:val="1"/>
      <w:marLeft w:val="0"/>
      <w:marRight w:val="0"/>
      <w:marTop w:val="0"/>
      <w:marBottom w:val="0"/>
      <w:divBdr>
        <w:top w:val="none" w:sz="0" w:space="0" w:color="auto"/>
        <w:left w:val="none" w:sz="0" w:space="0" w:color="auto"/>
        <w:bottom w:val="none" w:sz="0" w:space="0" w:color="auto"/>
        <w:right w:val="none" w:sz="0" w:space="0" w:color="auto"/>
      </w:divBdr>
    </w:div>
    <w:div w:id="82337439">
      <w:bodyDiv w:val="1"/>
      <w:marLeft w:val="0"/>
      <w:marRight w:val="0"/>
      <w:marTop w:val="0"/>
      <w:marBottom w:val="0"/>
      <w:divBdr>
        <w:top w:val="none" w:sz="0" w:space="0" w:color="auto"/>
        <w:left w:val="none" w:sz="0" w:space="0" w:color="auto"/>
        <w:bottom w:val="none" w:sz="0" w:space="0" w:color="auto"/>
        <w:right w:val="none" w:sz="0" w:space="0" w:color="auto"/>
      </w:divBdr>
    </w:div>
    <w:div w:id="109474363">
      <w:bodyDiv w:val="1"/>
      <w:marLeft w:val="0"/>
      <w:marRight w:val="0"/>
      <w:marTop w:val="0"/>
      <w:marBottom w:val="0"/>
      <w:divBdr>
        <w:top w:val="none" w:sz="0" w:space="0" w:color="auto"/>
        <w:left w:val="none" w:sz="0" w:space="0" w:color="auto"/>
        <w:bottom w:val="none" w:sz="0" w:space="0" w:color="auto"/>
        <w:right w:val="none" w:sz="0" w:space="0" w:color="auto"/>
      </w:divBdr>
    </w:div>
    <w:div w:id="260455485">
      <w:bodyDiv w:val="1"/>
      <w:marLeft w:val="0"/>
      <w:marRight w:val="0"/>
      <w:marTop w:val="0"/>
      <w:marBottom w:val="0"/>
      <w:divBdr>
        <w:top w:val="none" w:sz="0" w:space="0" w:color="auto"/>
        <w:left w:val="none" w:sz="0" w:space="0" w:color="auto"/>
        <w:bottom w:val="none" w:sz="0" w:space="0" w:color="auto"/>
        <w:right w:val="none" w:sz="0" w:space="0" w:color="auto"/>
      </w:divBdr>
    </w:div>
    <w:div w:id="375548321">
      <w:bodyDiv w:val="1"/>
      <w:marLeft w:val="0"/>
      <w:marRight w:val="0"/>
      <w:marTop w:val="0"/>
      <w:marBottom w:val="0"/>
      <w:divBdr>
        <w:top w:val="none" w:sz="0" w:space="0" w:color="auto"/>
        <w:left w:val="none" w:sz="0" w:space="0" w:color="auto"/>
        <w:bottom w:val="none" w:sz="0" w:space="0" w:color="auto"/>
        <w:right w:val="none" w:sz="0" w:space="0" w:color="auto"/>
      </w:divBdr>
    </w:div>
    <w:div w:id="378290202">
      <w:bodyDiv w:val="1"/>
      <w:marLeft w:val="0"/>
      <w:marRight w:val="0"/>
      <w:marTop w:val="0"/>
      <w:marBottom w:val="0"/>
      <w:divBdr>
        <w:top w:val="none" w:sz="0" w:space="0" w:color="auto"/>
        <w:left w:val="none" w:sz="0" w:space="0" w:color="auto"/>
        <w:bottom w:val="none" w:sz="0" w:space="0" w:color="auto"/>
        <w:right w:val="none" w:sz="0" w:space="0" w:color="auto"/>
      </w:divBdr>
    </w:div>
    <w:div w:id="481237206">
      <w:bodyDiv w:val="1"/>
      <w:marLeft w:val="0"/>
      <w:marRight w:val="0"/>
      <w:marTop w:val="0"/>
      <w:marBottom w:val="0"/>
      <w:divBdr>
        <w:top w:val="none" w:sz="0" w:space="0" w:color="auto"/>
        <w:left w:val="none" w:sz="0" w:space="0" w:color="auto"/>
        <w:bottom w:val="none" w:sz="0" w:space="0" w:color="auto"/>
        <w:right w:val="none" w:sz="0" w:space="0" w:color="auto"/>
      </w:divBdr>
    </w:div>
    <w:div w:id="632489533">
      <w:bodyDiv w:val="1"/>
      <w:marLeft w:val="0"/>
      <w:marRight w:val="0"/>
      <w:marTop w:val="0"/>
      <w:marBottom w:val="0"/>
      <w:divBdr>
        <w:top w:val="none" w:sz="0" w:space="0" w:color="auto"/>
        <w:left w:val="none" w:sz="0" w:space="0" w:color="auto"/>
        <w:bottom w:val="none" w:sz="0" w:space="0" w:color="auto"/>
        <w:right w:val="none" w:sz="0" w:space="0" w:color="auto"/>
      </w:divBdr>
    </w:div>
    <w:div w:id="675234286">
      <w:bodyDiv w:val="1"/>
      <w:marLeft w:val="0"/>
      <w:marRight w:val="0"/>
      <w:marTop w:val="0"/>
      <w:marBottom w:val="0"/>
      <w:divBdr>
        <w:top w:val="none" w:sz="0" w:space="0" w:color="auto"/>
        <w:left w:val="none" w:sz="0" w:space="0" w:color="auto"/>
        <w:bottom w:val="none" w:sz="0" w:space="0" w:color="auto"/>
        <w:right w:val="none" w:sz="0" w:space="0" w:color="auto"/>
      </w:divBdr>
    </w:div>
    <w:div w:id="700782598">
      <w:bodyDiv w:val="1"/>
      <w:marLeft w:val="0"/>
      <w:marRight w:val="0"/>
      <w:marTop w:val="0"/>
      <w:marBottom w:val="0"/>
      <w:divBdr>
        <w:top w:val="none" w:sz="0" w:space="0" w:color="auto"/>
        <w:left w:val="none" w:sz="0" w:space="0" w:color="auto"/>
        <w:bottom w:val="none" w:sz="0" w:space="0" w:color="auto"/>
        <w:right w:val="none" w:sz="0" w:space="0" w:color="auto"/>
      </w:divBdr>
    </w:div>
    <w:div w:id="747657274">
      <w:bodyDiv w:val="1"/>
      <w:marLeft w:val="0"/>
      <w:marRight w:val="0"/>
      <w:marTop w:val="0"/>
      <w:marBottom w:val="0"/>
      <w:divBdr>
        <w:top w:val="none" w:sz="0" w:space="0" w:color="auto"/>
        <w:left w:val="none" w:sz="0" w:space="0" w:color="auto"/>
        <w:bottom w:val="none" w:sz="0" w:space="0" w:color="auto"/>
        <w:right w:val="none" w:sz="0" w:space="0" w:color="auto"/>
      </w:divBdr>
      <w:divsChild>
        <w:div w:id="1491141470">
          <w:marLeft w:val="0"/>
          <w:marRight w:val="0"/>
          <w:marTop w:val="0"/>
          <w:marBottom w:val="0"/>
          <w:divBdr>
            <w:top w:val="none" w:sz="0" w:space="0" w:color="auto"/>
            <w:left w:val="none" w:sz="0" w:space="0" w:color="auto"/>
            <w:bottom w:val="none" w:sz="0" w:space="0" w:color="auto"/>
            <w:right w:val="none" w:sz="0" w:space="0" w:color="auto"/>
          </w:divBdr>
        </w:div>
        <w:div w:id="677779045">
          <w:marLeft w:val="0"/>
          <w:marRight w:val="0"/>
          <w:marTop w:val="0"/>
          <w:marBottom w:val="0"/>
          <w:divBdr>
            <w:top w:val="none" w:sz="0" w:space="0" w:color="auto"/>
            <w:left w:val="none" w:sz="0" w:space="0" w:color="auto"/>
            <w:bottom w:val="none" w:sz="0" w:space="0" w:color="auto"/>
            <w:right w:val="none" w:sz="0" w:space="0" w:color="auto"/>
          </w:divBdr>
        </w:div>
        <w:div w:id="705062432">
          <w:marLeft w:val="0"/>
          <w:marRight w:val="0"/>
          <w:marTop w:val="0"/>
          <w:marBottom w:val="0"/>
          <w:divBdr>
            <w:top w:val="none" w:sz="0" w:space="0" w:color="auto"/>
            <w:left w:val="none" w:sz="0" w:space="0" w:color="auto"/>
            <w:bottom w:val="none" w:sz="0" w:space="0" w:color="auto"/>
            <w:right w:val="none" w:sz="0" w:space="0" w:color="auto"/>
          </w:divBdr>
        </w:div>
        <w:div w:id="72359443">
          <w:marLeft w:val="0"/>
          <w:marRight w:val="0"/>
          <w:marTop w:val="0"/>
          <w:marBottom w:val="0"/>
          <w:divBdr>
            <w:top w:val="none" w:sz="0" w:space="0" w:color="auto"/>
            <w:left w:val="none" w:sz="0" w:space="0" w:color="auto"/>
            <w:bottom w:val="none" w:sz="0" w:space="0" w:color="auto"/>
            <w:right w:val="none" w:sz="0" w:space="0" w:color="auto"/>
          </w:divBdr>
        </w:div>
        <w:div w:id="1281062361">
          <w:marLeft w:val="0"/>
          <w:marRight w:val="0"/>
          <w:marTop w:val="0"/>
          <w:marBottom w:val="0"/>
          <w:divBdr>
            <w:top w:val="none" w:sz="0" w:space="0" w:color="auto"/>
            <w:left w:val="none" w:sz="0" w:space="0" w:color="auto"/>
            <w:bottom w:val="none" w:sz="0" w:space="0" w:color="auto"/>
            <w:right w:val="none" w:sz="0" w:space="0" w:color="auto"/>
          </w:divBdr>
        </w:div>
      </w:divsChild>
    </w:div>
    <w:div w:id="810706279">
      <w:bodyDiv w:val="1"/>
      <w:marLeft w:val="0"/>
      <w:marRight w:val="0"/>
      <w:marTop w:val="0"/>
      <w:marBottom w:val="0"/>
      <w:divBdr>
        <w:top w:val="none" w:sz="0" w:space="0" w:color="auto"/>
        <w:left w:val="none" w:sz="0" w:space="0" w:color="auto"/>
        <w:bottom w:val="none" w:sz="0" w:space="0" w:color="auto"/>
        <w:right w:val="none" w:sz="0" w:space="0" w:color="auto"/>
      </w:divBdr>
    </w:div>
    <w:div w:id="840004378">
      <w:bodyDiv w:val="1"/>
      <w:marLeft w:val="0"/>
      <w:marRight w:val="0"/>
      <w:marTop w:val="0"/>
      <w:marBottom w:val="0"/>
      <w:divBdr>
        <w:top w:val="none" w:sz="0" w:space="0" w:color="auto"/>
        <w:left w:val="none" w:sz="0" w:space="0" w:color="auto"/>
        <w:bottom w:val="none" w:sz="0" w:space="0" w:color="auto"/>
        <w:right w:val="none" w:sz="0" w:space="0" w:color="auto"/>
      </w:divBdr>
    </w:div>
    <w:div w:id="908347254">
      <w:bodyDiv w:val="1"/>
      <w:marLeft w:val="0"/>
      <w:marRight w:val="0"/>
      <w:marTop w:val="0"/>
      <w:marBottom w:val="0"/>
      <w:divBdr>
        <w:top w:val="none" w:sz="0" w:space="0" w:color="auto"/>
        <w:left w:val="none" w:sz="0" w:space="0" w:color="auto"/>
        <w:bottom w:val="none" w:sz="0" w:space="0" w:color="auto"/>
        <w:right w:val="none" w:sz="0" w:space="0" w:color="auto"/>
      </w:divBdr>
    </w:div>
    <w:div w:id="932322015">
      <w:bodyDiv w:val="1"/>
      <w:marLeft w:val="0"/>
      <w:marRight w:val="0"/>
      <w:marTop w:val="0"/>
      <w:marBottom w:val="0"/>
      <w:divBdr>
        <w:top w:val="none" w:sz="0" w:space="0" w:color="auto"/>
        <w:left w:val="none" w:sz="0" w:space="0" w:color="auto"/>
        <w:bottom w:val="none" w:sz="0" w:space="0" w:color="auto"/>
        <w:right w:val="none" w:sz="0" w:space="0" w:color="auto"/>
      </w:divBdr>
    </w:div>
    <w:div w:id="985931780">
      <w:bodyDiv w:val="1"/>
      <w:marLeft w:val="0"/>
      <w:marRight w:val="0"/>
      <w:marTop w:val="0"/>
      <w:marBottom w:val="0"/>
      <w:divBdr>
        <w:top w:val="none" w:sz="0" w:space="0" w:color="auto"/>
        <w:left w:val="none" w:sz="0" w:space="0" w:color="auto"/>
        <w:bottom w:val="none" w:sz="0" w:space="0" w:color="auto"/>
        <w:right w:val="none" w:sz="0" w:space="0" w:color="auto"/>
      </w:divBdr>
    </w:div>
    <w:div w:id="1073358004">
      <w:bodyDiv w:val="1"/>
      <w:marLeft w:val="0"/>
      <w:marRight w:val="0"/>
      <w:marTop w:val="0"/>
      <w:marBottom w:val="0"/>
      <w:divBdr>
        <w:top w:val="none" w:sz="0" w:space="0" w:color="auto"/>
        <w:left w:val="none" w:sz="0" w:space="0" w:color="auto"/>
        <w:bottom w:val="none" w:sz="0" w:space="0" w:color="auto"/>
        <w:right w:val="none" w:sz="0" w:space="0" w:color="auto"/>
      </w:divBdr>
    </w:div>
    <w:div w:id="1079909917">
      <w:bodyDiv w:val="1"/>
      <w:marLeft w:val="0"/>
      <w:marRight w:val="0"/>
      <w:marTop w:val="0"/>
      <w:marBottom w:val="0"/>
      <w:divBdr>
        <w:top w:val="none" w:sz="0" w:space="0" w:color="auto"/>
        <w:left w:val="none" w:sz="0" w:space="0" w:color="auto"/>
        <w:bottom w:val="none" w:sz="0" w:space="0" w:color="auto"/>
        <w:right w:val="none" w:sz="0" w:space="0" w:color="auto"/>
      </w:divBdr>
      <w:divsChild>
        <w:div w:id="1639989706">
          <w:marLeft w:val="0"/>
          <w:marRight w:val="0"/>
          <w:marTop w:val="0"/>
          <w:marBottom w:val="0"/>
          <w:divBdr>
            <w:top w:val="none" w:sz="0" w:space="0" w:color="auto"/>
            <w:left w:val="none" w:sz="0" w:space="0" w:color="auto"/>
            <w:bottom w:val="none" w:sz="0" w:space="0" w:color="auto"/>
            <w:right w:val="none" w:sz="0" w:space="0" w:color="auto"/>
          </w:divBdr>
        </w:div>
        <w:div w:id="97409510">
          <w:marLeft w:val="0"/>
          <w:marRight w:val="0"/>
          <w:marTop w:val="0"/>
          <w:marBottom w:val="0"/>
          <w:divBdr>
            <w:top w:val="none" w:sz="0" w:space="0" w:color="auto"/>
            <w:left w:val="none" w:sz="0" w:space="0" w:color="auto"/>
            <w:bottom w:val="none" w:sz="0" w:space="0" w:color="auto"/>
            <w:right w:val="none" w:sz="0" w:space="0" w:color="auto"/>
          </w:divBdr>
        </w:div>
        <w:div w:id="2062822745">
          <w:marLeft w:val="0"/>
          <w:marRight w:val="0"/>
          <w:marTop w:val="0"/>
          <w:marBottom w:val="0"/>
          <w:divBdr>
            <w:top w:val="none" w:sz="0" w:space="0" w:color="auto"/>
            <w:left w:val="none" w:sz="0" w:space="0" w:color="auto"/>
            <w:bottom w:val="none" w:sz="0" w:space="0" w:color="auto"/>
            <w:right w:val="none" w:sz="0" w:space="0" w:color="auto"/>
          </w:divBdr>
        </w:div>
      </w:divsChild>
    </w:div>
    <w:div w:id="1091731070">
      <w:bodyDiv w:val="1"/>
      <w:marLeft w:val="0"/>
      <w:marRight w:val="0"/>
      <w:marTop w:val="0"/>
      <w:marBottom w:val="0"/>
      <w:divBdr>
        <w:top w:val="none" w:sz="0" w:space="0" w:color="auto"/>
        <w:left w:val="none" w:sz="0" w:space="0" w:color="auto"/>
        <w:bottom w:val="none" w:sz="0" w:space="0" w:color="auto"/>
        <w:right w:val="none" w:sz="0" w:space="0" w:color="auto"/>
      </w:divBdr>
    </w:div>
    <w:div w:id="1426265998">
      <w:bodyDiv w:val="1"/>
      <w:marLeft w:val="0"/>
      <w:marRight w:val="0"/>
      <w:marTop w:val="0"/>
      <w:marBottom w:val="0"/>
      <w:divBdr>
        <w:top w:val="none" w:sz="0" w:space="0" w:color="auto"/>
        <w:left w:val="none" w:sz="0" w:space="0" w:color="auto"/>
        <w:bottom w:val="none" w:sz="0" w:space="0" w:color="auto"/>
        <w:right w:val="none" w:sz="0" w:space="0" w:color="auto"/>
      </w:divBdr>
    </w:div>
    <w:div w:id="1570192642">
      <w:bodyDiv w:val="1"/>
      <w:marLeft w:val="0"/>
      <w:marRight w:val="0"/>
      <w:marTop w:val="0"/>
      <w:marBottom w:val="0"/>
      <w:divBdr>
        <w:top w:val="none" w:sz="0" w:space="0" w:color="auto"/>
        <w:left w:val="none" w:sz="0" w:space="0" w:color="auto"/>
        <w:bottom w:val="none" w:sz="0" w:space="0" w:color="auto"/>
        <w:right w:val="none" w:sz="0" w:space="0" w:color="auto"/>
      </w:divBdr>
    </w:div>
    <w:div w:id="1606692279">
      <w:bodyDiv w:val="1"/>
      <w:marLeft w:val="0"/>
      <w:marRight w:val="0"/>
      <w:marTop w:val="0"/>
      <w:marBottom w:val="0"/>
      <w:divBdr>
        <w:top w:val="none" w:sz="0" w:space="0" w:color="auto"/>
        <w:left w:val="none" w:sz="0" w:space="0" w:color="auto"/>
        <w:bottom w:val="none" w:sz="0" w:space="0" w:color="auto"/>
        <w:right w:val="none" w:sz="0" w:space="0" w:color="auto"/>
      </w:divBdr>
    </w:div>
    <w:div w:id="1663773720">
      <w:bodyDiv w:val="1"/>
      <w:marLeft w:val="0"/>
      <w:marRight w:val="0"/>
      <w:marTop w:val="0"/>
      <w:marBottom w:val="0"/>
      <w:divBdr>
        <w:top w:val="none" w:sz="0" w:space="0" w:color="auto"/>
        <w:left w:val="none" w:sz="0" w:space="0" w:color="auto"/>
        <w:bottom w:val="none" w:sz="0" w:space="0" w:color="auto"/>
        <w:right w:val="none" w:sz="0" w:space="0" w:color="auto"/>
      </w:divBdr>
      <w:divsChild>
        <w:div w:id="1844466920">
          <w:marLeft w:val="0"/>
          <w:marRight w:val="0"/>
          <w:marTop w:val="0"/>
          <w:marBottom w:val="0"/>
          <w:divBdr>
            <w:top w:val="none" w:sz="0" w:space="0" w:color="auto"/>
            <w:left w:val="none" w:sz="0" w:space="0" w:color="auto"/>
            <w:bottom w:val="none" w:sz="0" w:space="0" w:color="auto"/>
            <w:right w:val="none" w:sz="0" w:space="0" w:color="auto"/>
          </w:divBdr>
          <w:divsChild>
            <w:div w:id="2040350271">
              <w:marLeft w:val="0"/>
              <w:marRight w:val="0"/>
              <w:marTop w:val="0"/>
              <w:marBottom w:val="0"/>
              <w:divBdr>
                <w:top w:val="none" w:sz="0" w:space="0" w:color="auto"/>
                <w:left w:val="none" w:sz="0" w:space="0" w:color="auto"/>
                <w:bottom w:val="none" w:sz="0" w:space="0" w:color="auto"/>
                <w:right w:val="none" w:sz="0" w:space="0" w:color="auto"/>
              </w:divBdr>
              <w:divsChild>
                <w:div w:id="137377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20411">
      <w:bodyDiv w:val="1"/>
      <w:marLeft w:val="0"/>
      <w:marRight w:val="0"/>
      <w:marTop w:val="0"/>
      <w:marBottom w:val="0"/>
      <w:divBdr>
        <w:top w:val="none" w:sz="0" w:space="0" w:color="auto"/>
        <w:left w:val="none" w:sz="0" w:space="0" w:color="auto"/>
        <w:bottom w:val="none" w:sz="0" w:space="0" w:color="auto"/>
        <w:right w:val="none" w:sz="0" w:space="0" w:color="auto"/>
      </w:divBdr>
    </w:div>
    <w:div w:id="1786579633">
      <w:bodyDiv w:val="1"/>
      <w:marLeft w:val="0"/>
      <w:marRight w:val="0"/>
      <w:marTop w:val="0"/>
      <w:marBottom w:val="0"/>
      <w:divBdr>
        <w:top w:val="none" w:sz="0" w:space="0" w:color="auto"/>
        <w:left w:val="none" w:sz="0" w:space="0" w:color="auto"/>
        <w:bottom w:val="none" w:sz="0" w:space="0" w:color="auto"/>
        <w:right w:val="none" w:sz="0" w:space="0" w:color="auto"/>
      </w:divBdr>
    </w:div>
    <w:div w:id="1876888700">
      <w:bodyDiv w:val="1"/>
      <w:marLeft w:val="0"/>
      <w:marRight w:val="0"/>
      <w:marTop w:val="0"/>
      <w:marBottom w:val="0"/>
      <w:divBdr>
        <w:top w:val="none" w:sz="0" w:space="0" w:color="auto"/>
        <w:left w:val="none" w:sz="0" w:space="0" w:color="auto"/>
        <w:bottom w:val="none" w:sz="0" w:space="0" w:color="auto"/>
        <w:right w:val="none" w:sz="0" w:space="0" w:color="auto"/>
      </w:divBdr>
    </w:div>
    <w:div w:id="1894540020">
      <w:bodyDiv w:val="1"/>
      <w:marLeft w:val="0"/>
      <w:marRight w:val="0"/>
      <w:marTop w:val="0"/>
      <w:marBottom w:val="0"/>
      <w:divBdr>
        <w:top w:val="none" w:sz="0" w:space="0" w:color="auto"/>
        <w:left w:val="none" w:sz="0" w:space="0" w:color="auto"/>
        <w:bottom w:val="none" w:sz="0" w:space="0" w:color="auto"/>
        <w:right w:val="none" w:sz="0" w:space="0" w:color="auto"/>
      </w:divBdr>
    </w:div>
    <w:div w:id="1901330513">
      <w:bodyDiv w:val="1"/>
      <w:marLeft w:val="0"/>
      <w:marRight w:val="0"/>
      <w:marTop w:val="0"/>
      <w:marBottom w:val="0"/>
      <w:divBdr>
        <w:top w:val="none" w:sz="0" w:space="0" w:color="auto"/>
        <w:left w:val="none" w:sz="0" w:space="0" w:color="auto"/>
        <w:bottom w:val="none" w:sz="0" w:space="0" w:color="auto"/>
        <w:right w:val="none" w:sz="0" w:space="0" w:color="auto"/>
      </w:divBdr>
    </w:div>
    <w:div w:id="1928616403">
      <w:bodyDiv w:val="1"/>
      <w:marLeft w:val="0"/>
      <w:marRight w:val="0"/>
      <w:marTop w:val="0"/>
      <w:marBottom w:val="0"/>
      <w:divBdr>
        <w:top w:val="none" w:sz="0" w:space="0" w:color="auto"/>
        <w:left w:val="none" w:sz="0" w:space="0" w:color="auto"/>
        <w:bottom w:val="none" w:sz="0" w:space="0" w:color="auto"/>
        <w:right w:val="none" w:sz="0" w:space="0" w:color="auto"/>
      </w:divBdr>
    </w:div>
    <w:div w:id="1932812934">
      <w:bodyDiv w:val="1"/>
      <w:marLeft w:val="0"/>
      <w:marRight w:val="0"/>
      <w:marTop w:val="0"/>
      <w:marBottom w:val="0"/>
      <w:divBdr>
        <w:top w:val="none" w:sz="0" w:space="0" w:color="auto"/>
        <w:left w:val="none" w:sz="0" w:space="0" w:color="auto"/>
        <w:bottom w:val="none" w:sz="0" w:space="0" w:color="auto"/>
        <w:right w:val="none" w:sz="0" w:space="0" w:color="auto"/>
      </w:divBdr>
    </w:div>
    <w:div w:id="2004774496">
      <w:bodyDiv w:val="1"/>
      <w:marLeft w:val="0"/>
      <w:marRight w:val="0"/>
      <w:marTop w:val="0"/>
      <w:marBottom w:val="0"/>
      <w:divBdr>
        <w:top w:val="none" w:sz="0" w:space="0" w:color="auto"/>
        <w:left w:val="none" w:sz="0" w:space="0" w:color="auto"/>
        <w:bottom w:val="none" w:sz="0" w:space="0" w:color="auto"/>
        <w:right w:val="none" w:sz="0" w:space="0" w:color="auto"/>
      </w:divBdr>
    </w:div>
    <w:div w:id="200894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hyperlink" Target="http://philatelia.ru/pict/cat1/dir1/336ru.jpg" TargetMode="External"/><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hyperlink" Target="https://mail.yandex.ru/re.jsx?h=a,zjRoY-18ntVCuz4x5URrWQ&amp;l=aHR0cDovL2hpc3QubXN1LnJ1L2Fib3V0L2dlbl9uZXdzLzIyOTIxLw" TargetMode="External"/><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83A61-D95B-4EF2-8580-1F6C4E60F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18</Pages>
  <Words>3342</Words>
  <Characters>19054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Diakov</cp:lastModifiedBy>
  <cp:revision>70</cp:revision>
  <dcterms:created xsi:type="dcterms:W3CDTF">2016-11-19T10:18:00Z</dcterms:created>
  <dcterms:modified xsi:type="dcterms:W3CDTF">2016-11-21T21:39:00Z</dcterms:modified>
</cp:coreProperties>
</file>